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B218C4D" w14:textId="43D38D9B" w:rsidR="009B3CAE" w:rsidRDefault="00A65DD2" w:rsidP="00A65DD2">
      <w:pPr>
        <w:pStyle w:val="MainSubtitle"/>
        <w:spacing w:before="120" w:after="120"/>
        <w:rPr>
          <w:color w:val="auto"/>
        </w:rPr>
      </w:pPr>
      <w:r w:rsidRPr="00A65DD2">
        <w:rPr>
          <w:color w:val="auto"/>
        </w:rPr>
        <w:t>Pershing GTX116 – Sport Utility Yacht revolution: aerodynamic grilles</w:t>
      </w:r>
      <w:r w:rsidR="00C00469">
        <w:rPr>
          <w:color w:val="auto"/>
        </w:rPr>
        <w:t xml:space="preserve"> produced</w:t>
      </w:r>
      <w:r w:rsidRPr="00A65DD2">
        <w:rPr>
          <w:color w:val="auto"/>
        </w:rPr>
        <w:t xml:space="preserve"> with</w:t>
      </w:r>
      <w:r w:rsidR="00C00469">
        <w:rPr>
          <w:color w:val="auto"/>
        </w:rPr>
        <w:t xml:space="preserve"> robotic additive manufacturing technology</w:t>
      </w:r>
      <w:r w:rsidRPr="00A65DD2">
        <w:rPr>
          <w:color w:val="auto"/>
        </w:rPr>
        <w:t xml:space="preserve"> Heron AM</w:t>
      </w:r>
    </w:p>
    <w:p w14:paraId="2C4F97F4" w14:textId="77777777" w:rsidR="00A65DD2" w:rsidRPr="003B7D86" w:rsidRDefault="00A65DD2" w:rsidP="00A65DD2">
      <w:pPr>
        <w:pStyle w:val="MainSubtitle"/>
        <w:spacing w:before="120" w:after="120"/>
        <w:rPr>
          <w:color w:val="auto"/>
        </w:rPr>
      </w:pPr>
    </w:p>
    <w:p w14:paraId="05A562CB" w14:textId="0F7C238E" w:rsidR="00E009D3" w:rsidRPr="003D1975" w:rsidRDefault="006C5B1B" w:rsidP="00E009D3">
      <w:pPr>
        <w:rPr>
          <w:color w:val="auto"/>
          <w:lang w:val="en-US"/>
        </w:rPr>
      </w:pPr>
      <w:r w:rsidRPr="00350C1D">
        <w:rPr>
          <w:rFonts w:ascii="Switzer" w:hAnsi="Switzer"/>
          <w:b/>
          <w:color w:val="auto"/>
          <w:lang w:val="en-US"/>
        </w:rPr>
        <w:t>AUSTIN, TX / MILANO, Italy – [</w:t>
      </w:r>
      <w:r w:rsidR="00C00469">
        <w:rPr>
          <w:rFonts w:ascii="Switzer" w:hAnsi="Switzer"/>
          <w:b/>
          <w:color w:val="auto"/>
          <w:lang w:val="en-US"/>
        </w:rPr>
        <w:t xml:space="preserve">11 </w:t>
      </w:r>
      <w:r w:rsidR="00A65DD2">
        <w:rPr>
          <w:rFonts w:ascii="Switzer" w:hAnsi="Switzer"/>
          <w:b/>
          <w:color w:val="auto"/>
          <w:lang w:val="en-US"/>
        </w:rPr>
        <w:t>March</w:t>
      </w:r>
      <w:r w:rsidRPr="00350C1D">
        <w:rPr>
          <w:rFonts w:ascii="Switzer" w:hAnsi="Switzer"/>
          <w:b/>
          <w:color w:val="auto"/>
          <w:lang w:val="en-US"/>
        </w:rPr>
        <w:t xml:space="preserve"> 2025]</w:t>
      </w:r>
      <w:r w:rsidR="009B3CAE" w:rsidRPr="00350C1D">
        <w:rPr>
          <w:color w:val="auto"/>
          <w:lang w:val="en-US"/>
        </w:rPr>
        <w:t xml:space="preserve"> –</w:t>
      </w:r>
      <w:r w:rsidR="00E009D3" w:rsidRPr="00350C1D">
        <w:rPr>
          <w:color w:val="auto"/>
          <w:lang w:val="en-US"/>
        </w:rPr>
        <w:t xml:space="preserve"> </w:t>
      </w:r>
      <w:r w:rsidR="00A65DD2" w:rsidRPr="00A65DD2">
        <w:rPr>
          <w:color w:val="auto"/>
          <w:lang w:val="en-US"/>
        </w:rPr>
        <w:t xml:space="preserve">Produced by Pershing, </w:t>
      </w:r>
      <w:r w:rsidR="001B48F1">
        <w:rPr>
          <w:color w:val="auto"/>
          <w:lang w:val="en-US"/>
        </w:rPr>
        <w:t>one of the seven brands of</w:t>
      </w:r>
      <w:r w:rsidR="00A65DD2" w:rsidRPr="00A65DD2">
        <w:rPr>
          <w:color w:val="auto"/>
          <w:lang w:val="en-US"/>
        </w:rPr>
        <w:t xml:space="preserve"> Ferretti Group, </w:t>
      </w:r>
      <w:r w:rsidR="00A65DD2" w:rsidRPr="00C00469">
        <w:rPr>
          <w:b/>
          <w:bCs/>
          <w:color w:val="auto"/>
          <w:lang w:val="en-US"/>
        </w:rPr>
        <w:t>the GTX116 leverages LFAM technology for some of its main superstructures</w:t>
      </w:r>
      <w:r w:rsidR="00A65DD2" w:rsidRPr="00A65DD2">
        <w:rPr>
          <w:color w:val="auto"/>
          <w:lang w:val="en-US"/>
        </w:rPr>
        <w:t xml:space="preserve">: air grilles and visor above the windshield are additively </w:t>
      </w:r>
      <w:r w:rsidR="00A65DD2" w:rsidRPr="00C00469">
        <w:rPr>
          <w:b/>
          <w:bCs/>
          <w:color w:val="auto"/>
          <w:lang w:val="en-US"/>
        </w:rPr>
        <w:t>produced with the Heron AM system to achieve aesthetically interesting geometries with reduced weight</w:t>
      </w:r>
      <w:r w:rsidR="00A65DD2" w:rsidRPr="00A65DD2">
        <w:rPr>
          <w:color w:val="auto"/>
          <w:lang w:val="en-US"/>
        </w:rPr>
        <w:t xml:space="preserve"> and delivering groundbreaking innovation in the manufacturing process of this vessel.</w:t>
      </w:r>
      <w:r w:rsidR="00A65DD2">
        <w:rPr>
          <w:rFonts w:ascii="Switzer" w:hAnsi="Switzer" w:cs="Calibri"/>
          <w:lang w:val="en-US"/>
        </w:rPr>
        <w:t xml:space="preserve"> </w:t>
      </w:r>
    </w:p>
    <w:p w14:paraId="4AF38E76" w14:textId="072497BD" w:rsidR="00C00469" w:rsidRPr="00C00469" w:rsidRDefault="00C00469" w:rsidP="00C00469">
      <w:pPr>
        <w:spacing w:before="160"/>
        <w:rPr>
          <w:color w:val="auto"/>
          <w:lang w:val="en-US"/>
        </w:rPr>
      </w:pPr>
      <w:r w:rsidRPr="00C00469">
        <w:rPr>
          <w:b/>
          <w:bCs/>
          <w:color w:val="auto"/>
          <w:lang w:val="en-US"/>
        </w:rPr>
        <w:t>In the luxury yachting industry, innovation in materials and manufacturing processes is critical to ensure high performance, exclusive design and reliability</w:t>
      </w:r>
      <w:r w:rsidRPr="00C00469">
        <w:rPr>
          <w:color w:val="auto"/>
          <w:lang w:val="en-US"/>
        </w:rPr>
        <w:t xml:space="preserve">. </w:t>
      </w:r>
      <w:r w:rsidRPr="0046437F">
        <w:rPr>
          <w:b/>
          <w:bCs/>
          <w:color w:val="auto"/>
          <w:lang w:val="en-US"/>
        </w:rPr>
        <w:t>Ferretti Group</w:t>
      </w:r>
      <w:r w:rsidRPr="00C00469">
        <w:rPr>
          <w:color w:val="auto"/>
          <w:lang w:val="en-US"/>
        </w:rPr>
        <w:t>,</w:t>
      </w:r>
      <w:r w:rsidR="00A3102A">
        <w:rPr>
          <w:color w:val="auto"/>
          <w:lang w:val="en-US"/>
        </w:rPr>
        <w:t xml:space="preserve"> </w:t>
      </w:r>
      <w:r w:rsidR="00A3102A" w:rsidRPr="00A3102A">
        <w:rPr>
          <w:color w:val="auto"/>
          <w:lang w:val="en-GB"/>
        </w:rPr>
        <w:t>a global leader in the design, construction, and sale of luxury motor yachts and leisure boats</w:t>
      </w:r>
      <w:r w:rsidRPr="00C00469">
        <w:rPr>
          <w:color w:val="auto"/>
          <w:lang w:val="en-US"/>
        </w:rPr>
        <w:t xml:space="preserve">, </w:t>
      </w:r>
      <w:r w:rsidRPr="0046437F">
        <w:rPr>
          <w:b/>
          <w:bCs/>
          <w:color w:val="auto"/>
          <w:lang w:val="en-US"/>
        </w:rPr>
        <w:t>chose to commission Caracol for the realization of the first 3D printed air grilles for the Pershing GTX116</w:t>
      </w:r>
      <w:r w:rsidRPr="00C00469">
        <w:rPr>
          <w:color w:val="auto"/>
          <w:lang w:val="en-US"/>
        </w:rPr>
        <w:t xml:space="preserve">, as part of its new range of sports yachts combining elegance, comfort space and the signature Pershing thrill. </w:t>
      </w:r>
    </w:p>
    <w:p w14:paraId="19576DBB" w14:textId="4207B88C" w:rsidR="00C00469" w:rsidRPr="00C00469" w:rsidRDefault="00C00469" w:rsidP="00C00469">
      <w:pPr>
        <w:spacing w:before="160"/>
        <w:rPr>
          <w:color w:val="auto"/>
          <w:lang w:val="en-US"/>
        </w:rPr>
      </w:pPr>
      <w:r w:rsidRPr="00C00469">
        <w:rPr>
          <w:color w:val="auto"/>
          <w:lang w:val="en-US"/>
        </w:rPr>
        <w:t xml:space="preserve">Pershing GTX116 is a 35-metre yacht, with a </w:t>
      </w:r>
      <w:r w:rsidR="0046437F" w:rsidRPr="00C00469">
        <w:rPr>
          <w:color w:val="auto"/>
          <w:lang w:val="en-US"/>
        </w:rPr>
        <w:t>sporty</w:t>
      </w:r>
      <w:r w:rsidRPr="00C00469">
        <w:rPr>
          <w:color w:val="auto"/>
          <w:lang w:val="en-US"/>
        </w:rPr>
        <w:t xml:space="preserve"> yet elegant style, and an extreme livability to elevate the seagoing experience to a new dimension. This sporty yacht optimizes all onboard weights to achieve high performance.</w:t>
      </w:r>
    </w:p>
    <w:p w14:paraId="198AB609" w14:textId="77777777" w:rsidR="00C00469" w:rsidRDefault="00C00469" w:rsidP="00C00469">
      <w:pPr>
        <w:spacing w:before="160"/>
        <w:rPr>
          <w:color w:val="auto"/>
          <w:lang w:val="en-US"/>
        </w:rPr>
      </w:pPr>
      <w:r w:rsidRPr="00C00469">
        <w:rPr>
          <w:b/>
          <w:bCs/>
          <w:color w:val="auto"/>
          <w:lang w:val="en-US"/>
        </w:rPr>
        <w:t>The application of Caracol’s Heron AM platform demonstrates how large-format additive manufacturing can effectively be used to revolutionize yachting and luxury boat production</w:t>
      </w:r>
      <w:r w:rsidRPr="00C00469">
        <w:rPr>
          <w:color w:val="auto"/>
          <w:lang w:val="en-US"/>
        </w:rPr>
        <w:t>, enabling the fabrication of complex superstructural parts with intricate geometries. In this project, Heron AM manufactured key elements, including side air intake grilles and visors, demonstrating its capability to deliver high-performance, customized solutions for the luxury yachting industry.</w:t>
      </w:r>
    </w:p>
    <w:p w14:paraId="0DEBD9AC" w14:textId="77777777" w:rsidR="00C00469" w:rsidRPr="00C00469" w:rsidRDefault="00C00469" w:rsidP="00C00469">
      <w:pPr>
        <w:spacing w:before="160"/>
        <w:rPr>
          <w:color w:val="auto"/>
          <w:sz w:val="32"/>
          <w:szCs w:val="32"/>
          <w:lang w:val="en-US"/>
        </w:rPr>
      </w:pPr>
      <w:r w:rsidRPr="00C00469">
        <w:rPr>
          <w:color w:val="auto"/>
          <w:sz w:val="32"/>
          <w:szCs w:val="32"/>
          <w:lang w:val="en-US"/>
        </w:rPr>
        <w:t>From traditional manufacturing to additive manufacturing</w:t>
      </w:r>
    </w:p>
    <w:p w14:paraId="22FCBF9C" w14:textId="5FB1464F" w:rsidR="00C00469" w:rsidRPr="00C00469" w:rsidRDefault="00C00469" w:rsidP="00C00469">
      <w:pPr>
        <w:spacing w:before="160"/>
        <w:rPr>
          <w:color w:val="auto"/>
          <w:lang w:val="en-US"/>
        </w:rPr>
      </w:pPr>
      <w:r w:rsidRPr="00C00469">
        <w:rPr>
          <w:color w:val="auto"/>
          <w:lang w:val="en-US"/>
        </w:rPr>
        <w:t xml:space="preserve">Yacht air grilles and other superstructures are traditionally produced through manual lamination of fiberglass on molds. This process requires multiple molds depending on the complexity of the geometry and involves intensive manual work by highly skilled labor, impacting both production time and costs. </w:t>
      </w:r>
    </w:p>
    <w:p w14:paraId="554F896E" w14:textId="77777777" w:rsidR="00C00469" w:rsidRPr="00C00469" w:rsidRDefault="00C00469" w:rsidP="00C00469">
      <w:pPr>
        <w:spacing w:before="160"/>
        <w:rPr>
          <w:color w:val="auto"/>
          <w:lang w:val="en-US"/>
        </w:rPr>
      </w:pPr>
      <w:r w:rsidRPr="00C00469">
        <w:rPr>
          <w:color w:val="auto"/>
          <w:lang w:val="en-US"/>
        </w:rPr>
        <w:t xml:space="preserve">In contrast, large-format 3D printing eliminates the need for master molds and tools entirely, streamlining the production process. </w:t>
      </w:r>
      <w:r w:rsidRPr="00C00469">
        <w:rPr>
          <w:b/>
          <w:bCs/>
          <w:color w:val="auto"/>
          <w:lang w:val="en-US"/>
        </w:rPr>
        <w:t>With Heron AM, composite components featuring intricate geometries and highly customized designs can be produced directly from the digital model, bypassing the manual lamination phase</w:t>
      </w:r>
      <w:r w:rsidRPr="00C00469">
        <w:rPr>
          <w:color w:val="auto"/>
          <w:lang w:val="en-US"/>
        </w:rPr>
        <w:t>. This significantly reduces prototyping and production times, enabling rapid iterations and design optimizations. Moreover, the process only requires finishing operations such as gel coat application, further cutting down on labor-intensive steps.</w:t>
      </w:r>
    </w:p>
    <w:p w14:paraId="3AA71508" w14:textId="2EE3401C" w:rsidR="00C00469" w:rsidRPr="00C00469" w:rsidRDefault="00C00469" w:rsidP="00C00469">
      <w:pPr>
        <w:spacing w:before="160"/>
        <w:rPr>
          <w:color w:val="auto"/>
          <w:lang w:val="en-US"/>
        </w:rPr>
      </w:pPr>
      <w:r w:rsidRPr="00C00469">
        <w:rPr>
          <w:b/>
          <w:bCs/>
          <w:color w:val="auto"/>
          <w:lang w:val="en-US"/>
        </w:rPr>
        <w:lastRenderedPageBreak/>
        <w:t>Heron AM also enables the use of lightweight yet strong materials, improving component performance while reducing material waste</w:t>
      </w:r>
      <w:r w:rsidRPr="00C00469">
        <w:rPr>
          <w:color w:val="auto"/>
          <w:lang w:val="en-US"/>
        </w:rPr>
        <w:t>, making the process more sustainable than traditional methods. Its flexibility allows for small-batch or fully customized production, catering to the specific needs of each project.</w:t>
      </w:r>
    </w:p>
    <w:p w14:paraId="36DEB0D1" w14:textId="77777777" w:rsidR="00C00469" w:rsidRPr="00C00469" w:rsidRDefault="00C00469" w:rsidP="00C00469">
      <w:pPr>
        <w:spacing w:before="160"/>
        <w:rPr>
          <w:color w:val="auto"/>
          <w:sz w:val="32"/>
          <w:szCs w:val="32"/>
          <w:lang w:val="en-US"/>
        </w:rPr>
      </w:pPr>
      <w:r w:rsidRPr="00C00469">
        <w:rPr>
          <w:color w:val="auto"/>
          <w:sz w:val="32"/>
          <w:szCs w:val="32"/>
          <w:lang w:val="en-US"/>
        </w:rPr>
        <w:t>The additive manufacturing process and its benefits for Pershing GTX116 air grilles</w:t>
      </w:r>
    </w:p>
    <w:p w14:paraId="7C18FF7E" w14:textId="77777777" w:rsidR="00C00469" w:rsidRPr="00C00469" w:rsidRDefault="00C00469" w:rsidP="00C00469">
      <w:pPr>
        <w:spacing w:before="160"/>
        <w:rPr>
          <w:color w:val="auto"/>
          <w:lang w:val="en-GB"/>
        </w:rPr>
      </w:pPr>
      <w:r w:rsidRPr="00C00469">
        <w:rPr>
          <w:color w:val="auto"/>
          <w:lang w:val="en-GB"/>
        </w:rPr>
        <w:t xml:space="preserve">The adoption of </w:t>
      </w:r>
      <w:r w:rsidRPr="00C00469">
        <w:rPr>
          <w:b/>
          <w:bCs/>
          <w:color w:val="auto"/>
          <w:lang w:val="en-GB"/>
        </w:rPr>
        <w:t>Large-Format Additive Manufacturing (LFAM)</w:t>
      </w:r>
      <w:r w:rsidRPr="00C00469">
        <w:rPr>
          <w:color w:val="auto"/>
          <w:lang w:val="en-GB"/>
        </w:rPr>
        <w:t xml:space="preserve"> </w:t>
      </w:r>
      <w:proofErr w:type="gramStart"/>
      <w:r w:rsidRPr="00C00469">
        <w:rPr>
          <w:color w:val="auto"/>
          <w:lang w:val="en-GB"/>
        </w:rPr>
        <w:t>for the production of</w:t>
      </w:r>
      <w:proofErr w:type="gramEnd"/>
      <w:r w:rsidRPr="00C00469">
        <w:rPr>
          <w:color w:val="auto"/>
          <w:lang w:val="en-GB"/>
        </w:rPr>
        <w:t xml:space="preserve"> air grilles on the </w:t>
      </w:r>
      <w:r w:rsidRPr="00C00469">
        <w:rPr>
          <w:b/>
          <w:bCs/>
          <w:color w:val="auto"/>
          <w:lang w:val="en-GB"/>
        </w:rPr>
        <w:t>Pershing GTX116</w:t>
      </w:r>
      <w:r w:rsidRPr="00C00469">
        <w:rPr>
          <w:color w:val="auto"/>
          <w:lang w:val="en-GB"/>
        </w:rPr>
        <w:t xml:space="preserve"> yacht has led to remarkable improvements in efficiency, sustainability, and overall product quality. By leveraging </w:t>
      </w:r>
      <w:r w:rsidRPr="00C00469">
        <w:rPr>
          <w:b/>
          <w:bCs/>
          <w:color w:val="auto"/>
          <w:lang w:val="en-GB"/>
        </w:rPr>
        <w:t>Caracol’s Heron 300 system</w:t>
      </w:r>
      <w:r w:rsidRPr="00C00469">
        <w:rPr>
          <w:color w:val="auto"/>
          <w:lang w:val="en-GB"/>
        </w:rPr>
        <w:t xml:space="preserve">, equipped with a </w:t>
      </w:r>
      <w:r w:rsidRPr="00C00469">
        <w:rPr>
          <w:b/>
          <w:bCs/>
          <w:color w:val="auto"/>
          <w:lang w:val="en-GB"/>
        </w:rPr>
        <w:t>High Accuracy (HA) extruder</w:t>
      </w:r>
      <w:r w:rsidRPr="00C00469">
        <w:rPr>
          <w:color w:val="auto"/>
          <w:lang w:val="en-GB"/>
        </w:rPr>
        <w:t xml:space="preserve"> and a </w:t>
      </w:r>
      <w:r w:rsidRPr="00C00469">
        <w:rPr>
          <w:b/>
          <w:bCs/>
          <w:color w:val="auto"/>
          <w:lang w:val="en-GB"/>
        </w:rPr>
        <w:t>3 mm nozzle</w:t>
      </w:r>
      <w:r w:rsidRPr="00C00469">
        <w:rPr>
          <w:color w:val="auto"/>
          <w:lang w:val="en-GB"/>
        </w:rPr>
        <w:t xml:space="preserve">, the grilles were printed using </w:t>
      </w:r>
      <w:r w:rsidRPr="00C00469">
        <w:rPr>
          <w:b/>
          <w:bCs/>
          <w:color w:val="auto"/>
          <w:lang w:val="en-GB"/>
        </w:rPr>
        <w:t xml:space="preserve">ASA reinforced with 20% glass </w:t>
      </w:r>
      <w:proofErr w:type="spellStart"/>
      <w:r w:rsidRPr="00C00469">
        <w:rPr>
          <w:b/>
          <w:bCs/>
          <w:color w:val="auto"/>
          <w:lang w:val="en-GB"/>
        </w:rPr>
        <w:t>fiber</w:t>
      </w:r>
      <w:proofErr w:type="spellEnd"/>
      <w:r w:rsidRPr="00C00469">
        <w:rPr>
          <w:b/>
          <w:bCs/>
          <w:color w:val="auto"/>
          <w:lang w:val="en-GB"/>
        </w:rPr>
        <w:t xml:space="preserve"> (GF)</w:t>
      </w:r>
      <w:r w:rsidRPr="00C00469">
        <w:rPr>
          <w:color w:val="auto"/>
          <w:lang w:val="en-GB"/>
        </w:rPr>
        <w:t>—a material chosen for its durability and resistance to harsh marine environments.</w:t>
      </w:r>
    </w:p>
    <w:p w14:paraId="660E70F8" w14:textId="77777777" w:rsidR="00C00469" w:rsidRPr="00C00469" w:rsidRDefault="00C00469" w:rsidP="00C00469">
      <w:pPr>
        <w:spacing w:before="160"/>
        <w:rPr>
          <w:color w:val="auto"/>
          <w:lang w:val="en-GB"/>
        </w:rPr>
      </w:pPr>
      <w:r w:rsidRPr="00C00469">
        <w:rPr>
          <w:color w:val="auto"/>
          <w:lang w:val="en-GB"/>
        </w:rPr>
        <w:t xml:space="preserve">The </w:t>
      </w:r>
      <w:r w:rsidRPr="00C00469">
        <w:rPr>
          <w:b/>
          <w:bCs/>
          <w:color w:val="auto"/>
          <w:lang w:val="en-GB"/>
        </w:rPr>
        <w:t>3D printing process took 72 hours</w:t>
      </w:r>
      <w:r w:rsidRPr="00C00469">
        <w:rPr>
          <w:color w:val="auto"/>
          <w:lang w:val="en-GB"/>
        </w:rPr>
        <w:t xml:space="preserve"> to complete, producing an air grille measuring </w:t>
      </w:r>
      <w:r w:rsidRPr="00C00469">
        <w:rPr>
          <w:b/>
          <w:bCs/>
          <w:color w:val="auto"/>
          <w:lang w:val="en-GB"/>
        </w:rPr>
        <w:t>4200 x 400 x 400 mm</w:t>
      </w:r>
      <w:r w:rsidRPr="00C00469">
        <w:rPr>
          <w:color w:val="auto"/>
          <w:lang w:val="en-GB"/>
        </w:rPr>
        <w:t xml:space="preserve"> and weighing </w:t>
      </w:r>
      <w:r w:rsidRPr="00C00469">
        <w:rPr>
          <w:b/>
          <w:bCs/>
          <w:color w:val="auto"/>
          <w:lang w:val="en-GB"/>
        </w:rPr>
        <w:t>40 kg</w:t>
      </w:r>
      <w:r w:rsidRPr="00C00469">
        <w:rPr>
          <w:color w:val="auto"/>
          <w:lang w:val="en-GB"/>
        </w:rPr>
        <w:t xml:space="preserve">. Compared to traditional manufacturing methods, this approach has resulted in substantial </w:t>
      </w:r>
      <w:r w:rsidRPr="00C00469">
        <w:rPr>
          <w:b/>
          <w:bCs/>
          <w:color w:val="auto"/>
          <w:lang w:val="en-GB"/>
        </w:rPr>
        <w:t>reductions in lead time (50%), material waste (60%), and overall weight (15%)</w:t>
      </w:r>
      <w:r w:rsidRPr="00C00469">
        <w:rPr>
          <w:color w:val="auto"/>
          <w:lang w:val="en-GB"/>
        </w:rPr>
        <w:t>, making it a more sustainable and cost-effective solution.</w:t>
      </w:r>
    </w:p>
    <w:p w14:paraId="5310BF05" w14:textId="77777777" w:rsidR="00C00469" w:rsidRPr="00C00469" w:rsidRDefault="00C00469" w:rsidP="00C00469">
      <w:pPr>
        <w:spacing w:before="160"/>
        <w:rPr>
          <w:color w:val="auto"/>
          <w:lang w:val="en-GB"/>
        </w:rPr>
      </w:pPr>
      <w:r w:rsidRPr="00C00469">
        <w:rPr>
          <w:color w:val="auto"/>
          <w:lang w:val="en-GB"/>
        </w:rPr>
        <w:t xml:space="preserve">To ensure both </w:t>
      </w:r>
      <w:r w:rsidRPr="00C00469">
        <w:rPr>
          <w:b/>
          <w:bCs/>
          <w:color w:val="auto"/>
          <w:lang w:val="en-GB"/>
        </w:rPr>
        <w:t>weather resistance and a flawless aesthetic</w:t>
      </w:r>
      <w:r w:rsidRPr="00C00469">
        <w:rPr>
          <w:color w:val="auto"/>
          <w:lang w:val="en-GB"/>
        </w:rPr>
        <w:t xml:space="preserve">, the grille was finished with a </w:t>
      </w:r>
      <w:r w:rsidRPr="00C00469">
        <w:rPr>
          <w:b/>
          <w:bCs/>
          <w:color w:val="auto"/>
          <w:lang w:val="en-GB"/>
        </w:rPr>
        <w:t>gel coat</w:t>
      </w:r>
      <w:r w:rsidRPr="00C00469">
        <w:rPr>
          <w:color w:val="auto"/>
          <w:lang w:val="en-GB"/>
        </w:rPr>
        <w:t xml:space="preserve">, enhancing its durability against environmental exposure. The implementation of </w:t>
      </w:r>
      <w:r w:rsidRPr="00C00469">
        <w:rPr>
          <w:b/>
          <w:bCs/>
          <w:color w:val="auto"/>
          <w:lang w:val="en-GB"/>
        </w:rPr>
        <w:t>additive manufacturing</w:t>
      </w:r>
      <w:r w:rsidRPr="00C00469">
        <w:rPr>
          <w:color w:val="auto"/>
          <w:lang w:val="en-GB"/>
        </w:rPr>
        <w:t xml:space="preserve"> for such large-scale yacht components showcases the potential of this technology to revolutionize production, offering greater flexibility and performance while significantly cutting down on inefficiencies.</w:t>
      </w:r>
    </w:p>
    <w:p w14:paraId="3B13447C" w14:textId="77777777" w:rsidR="00C00469" w:rsidRPr="00C00469" w:rsidRDefault="00C00469" w:rsidP="00C00469">
      <w:pPr>
        <w:spacing w:before="160"/>
        <w:rPr>
          <w:color w:val="auto"/>
          <w:sz w:val="32"/>
          <w:szCs w:val="32"/>
          <w:lang w:val="en-US"/>
        </w:rPr>
      </w:pPr>
      <w:r w:rsidRPr="00C00469">
        <w:rPr>
          <w:color w:val="auto"/>
          <w:sz w:val="32"/>
          <w:szCs w:val="32"/>
          <w:lang w:val="en-US"/>
        </w:rPr>
        <w:t>Future developments of LFAM in the marine industry</w:t>
      </w:r>
    </w:p>
    <w:p w14:paraId="73FAD5E6" w14:textId="68C2A8AB" w:rsidR="00C00469" w:rsidRPr="00C00469" w:rsidRDefault="00C00469" w:rsidP="00C00469">
      <w:pPr>
        <w:spacing w:before="160"/>
        <w:rPr>
          <w:color w:val="auto"/>
          <w:lang w:val="en-US"/>
        </w:rPr>
      </w:pPr>
      <w:r w:rsidRPr="003B7D86">
        <w:rPr>
          <w:b/>
          <w:bCs/>
          <w:color w:val="auto"/>
          <w:lang w:val="en-US"/>
        </w:rPr>
        <w:t>The adoption of additive manufacturing is proving to be a key strategy for the marine industry, enabling the production of highly complex and tailored components, optimizing manufacturing processes and reducing time-to-marke</w:t>
      </w:r>
      <w:r w:rsidRPr="0046437F">
        <w:rPr>
          <w:b/>
          <w:bCs/>
          <w:color w:val="auto"/>
          <w:lang w:val="en-US"/>
        </w:rPr>
        <w:t>t</w:t>
      </w:r>
      <w:r w:rsidRPr="00C00469">
        <w:rPr>
          <w:color w:val="auto"/>
          <w:lang w:val="en-US"/>
        </w:rPr>
        <w:t>. In this context, Caracol's Heron AM technology emerges as a cutting-edge solution, capable of delivering excellent performance and greater versatility than traditional methods.</w:t>
      </w:r>
    </w:p>
    <w:p w14:paraId="1CD7EBC7" w14:textId="011EBB29" w:rsidR="009B3CAE" w:rsidRDefault="00C00469" w:rsidP="00C00469">
      <w:pPr>
        <w:spacing w:before="160"/>
        <w:rPr>
          <w:color w:val="auto"/>
          <w:lang w:val="en-US"/>
        </w:rPr>
      </w:pPr>
      <w:r w:rsidRPr="003B7D86">
        <w:rPr>
          <w:b/>
          <w:bCs/>
          <w:color w:val="auto"/>
          <w:lang w:val="en-US"/>
        </w:rPr>
        <w:t>In this specific project, the quality and flexibility of Caracol’s robotic platform have led to shorter lightweight air grilles production time, improved efficiency and reduced material waste, with a positive impact on both costs and the environment</w:t>
      </w:r>
      <w:r w:rsidRPr="00C00469">
        <w:rPr>
          <w:color w:val="auto"/>
          <w:lang w:val="en-US"/>
        </w:rPr>
        <w:t xml:space="preserve">. Heron AM technology has proven to be not only a valuable ally in making lighter and stronger structural components, but also a catalyst for innovation, </w:t>
      </w:r>
      <w:proofErr w:type="gramStart"/>
      <w:r w:rsidRPr="00C00469">
        <w:rPr>
          <w:color w:val="auto"/>
          <w:lang w:val="en-US"/>
        </w:rPr>
        <w:t>opening up</w:t>
      </w:r>
      <w:proofErr w:type="gramEnd"/>
      <w:r w:rsidRPr="00C00469">
        <w:rPr>
          <w:color w:val="auto"/>
          <w:lang w:val="en-US"/>
        </w:rPr>
        <w:t xml:space="preserve"> new perspectives in the design and production of unique and highly customized yacht superstructures.</w:t>
      </w:r>
    </w:p>
    <w:p w14:paraId="121C9E3A" w14:textId="77777777" w:rsidR="00C00469" w:rsidRPr="00350C1D" w:rsidRDefault="00C00469" w:rsidP="009B3CAE">
      <w:pPr>
        <w:pBdr>
          <w:bottom w:val="single" w:sz="12" w:space="1" w:color="auto"/>
        </w:pBdr>
        <w:spacing w:before="120"/>
        <w:rPr>
          <w:color w:val="auto"/>
          <w:lang w:val="en-US"/>
        </w:rPr>
      </w:pPr>
    </w:p>
    <w:p w14:paraId="227CE00D" w14:textId="77777777" w:rsidR="009B3CAE" w:rsidRPr="00350C1D" w:rsidRDefault="009B3CAE" w:rsidP="009B3CAE">
      <w:pPr>
        <w:rPr>
          <w:rFonts w:ascii="Switzer" w:hAnsi="Switzer"/>
          <w:b/>
          <w:color w:val="auto"/>
          <w:lang w:val="en-US"/>
        </w:rPr>
      </w:pPr>
    </w:p>
    <w:p w14:paraId="2BAC1363" w14:textId="77777777" w:rsidR="009B3CAE" w:rsidRPr="00350C1D" w:rsidRDefault="009B3CAE" w:rsidP="009B3CAE">
      <w:pPr>
        <w:pStyle w:val="ParagraphHeadingBLACK"/>
        <w:rPr>
          <w:color w:val="auto"/>
        </w:rPr>
      </w:pPr>
      <w:r w:rsidRPr="00350C1D">
        <w:rPr>
          <w:color w:val="auto"/>
        </w:rPr>
        <w:t>CARACOL</w:t>
      </w:r>
    </w:p>
    <w:p w14:paraId="3D80DAF0" w14:textId="5334AE85" w:rsidR="00074B4D" w:rsidRPr="003D1975" w:rsidRDefault="00074B4D" w:rsidP="00074B4D">
      <w:pPr>
        <w:pStyle w:val="Default"/>
        <w:rPr>
          <w:rFonts w:ascii="Switzer Light" w:hAnsi="Switzer Light"/>
          <w:sz w:val="16"/>
          <w:szCs w:val="16"/>
        </w:rPr>
      </w:pPr>
      <w:r w:rsidRPr="003D1975">
        <w:rPr>
          <w:rFonts w:ascii="Switzer Light" w:hAnsi="Switzer Light"/>
          <w:sz w:val="16"/>
          <w:szCs w:val="16"/>
        </w:rPr>
        <w:t xml:space="preserve">CARACOL was founded in 2017 in Milan, Italy, with the vision of pushing the limits of additive manufacturing in terms of scale, efficiency, and sustainability. The company accomplished this by developing an integrated technological platform, including both hardware and software, to produce advanced large-scale components. Through the integration of a patented extrusion head, the development of dedicated software - Eidos Manufacturing, and the use of robotic arms as movement support, Caracol offers an additive manufacturing technology for advanced components for customers in industries such as aerospace, marine, energy, design, and architecture. Heron AM manufactures parts such as jigs and molds for aircraft components, finished parts for yacht and boat superstructures, or </w:t>
      </w:r>
      <w:r w:rsidRPr="003D1975">
        <w:rPr>
          <w:rFonts w:ascii="Switzer Light" w:hAnsi="Switzer Light"/>
          <w:sz w:val="16"/>
          <w:szCs w:val="16"/>
        </w:rPr>
        <w:lastRenderedPageBreak/>
        <w:t>revolutionary projects to initiate virtuous circular economy processes for the energy or design sectors. Vipra AM is the latest launched LFAM system to produce large-scale metal applications in the most demanding industries such as aerospace, energy, construction and shipbuilding. Today, the company has opened the largest LFAM production center in Europe, a production facility in Austin (TX), USA opened in August 2023, and a commercial office in Dubai, has a core team of over 80 international professionals with highly specialized competences, in areas such as mechanical engineering, automation, computational design, design for additive, and advanced manufacturing processes.</w:t>
      </w:r>
    </w:p>
    <w:p w14:paraId="135C0DBF" w14:textId="77777777" w:rsidR="00074B4D" w:rsidRPr="003D1975" w:rsidRDefault="00074B4D" w:rsidP="00074B4D">
      <w:pPr>
        <w:pStyle w:val="Default"/>
        <w:rPr>
          <w:rFonts w:ascii="Switzer Light" w:hAnsi="Switzer Light"/>
          <w:sz w:val="16"/>
          <w:szCs w:val="16"/>
        </w:rPr>
      </w:pPr>
    </w:p>
    <w:p w14:paraId="03708D71" w14:textId="7B257259" w:rsidR="009B3CAE" w:rsidRPr="00E72ABD" w:rsidRDefault="00074B4D" w:rsidP="009B3CAE">
      <w:pPr>
        <w:pStyle w:val="Default"/>
        <w:rPr>
          <w:rFonts w:ascii="Switzer Light" w:hAnsi="Switzer Light"/>
          <w:sz w:val="16"/>
          <w:szCs w:val="16"/>
          <w:lang w:val="en-GB"/>
        </w:rPr>
      </w:pPr>
      <w:bookmarkStart w:id="0" w:name="_Hlk191899571"/>
      <w:r w:rsidRPr="003D1975">
        <w:rPr>
          <w:rFonts w:ascii="Switzer Light" w:hAnsi="Switzer Light"/>
          <w:sz w:val="16"/>
          <w:szCs w:val="16"/>
        </w:rPr>
        <w:t>For more information, please visit Caracol website</w:t>
      </w:r>
      <w:r w:rsidR="002735F3" w:rsidRPr="003D1975">
        <w:rPr>
          <w:rFonts w:ascii="Switzer Light" w:hAnsi="Switzer Light"/>
          <w:sz w:val="16"/>
          <w:szCs w:val="16"/>
        </w:rPr>
        <w:t xml:space="preserve"> </w:t>
      </w:r>
      <w:hyperlink r:id="rId10" w:history="1">
        <w:r w:rsidR="00C00469" w:rsidRPr="00B264CB">
          <w:rPr>
            <w:rStyle w:val="Collegamentoipertestuale"/>
            <w:rFonts w:ascii="Switzer Light" w:hAnsi="Switzer Light"/>
            <w:sz w:val="16"/>
            <w:szCs w:val="16"/>
          </w:rPr>
          <w:t>https://www.caracol-am.com/</w:t>
        </w:r>
      </w:hyperlink>
      <w:r w:rsidR="00C00469">
        <w:rPr>
          <w:rFonts w:ascii="Switzer Light" w:hAnsi="Switzer Light"/>
          <w:sz w:val="16"/>
          <w:szCs w:val="16"/>
        </w:rPr>
        <w:t xml:space="preserve"> </w:t>
      </w:r>
      <w:r w:rsidR="00E60A23">
        <w:rPr>
          <w:rFonts w:ascii="Switzer Light" w:hAnsi="Switzer Light"/>
          <w:sz w:val="16"/>
          <w:szCs w:val="16"/>
        </w:rPr>
        <w:t xml:space="preserve">and Pershing website </w:t>
      </w:r>
      <w:r w:rsidR="00E72ABD" w:rsidRPr="00E72ABD">
        <w:rPr>
          <w:rStyle w:val="Collegamentoipertestuale"/>
          <w:rFonts w:ascii="Switzer Light" w:hAnsi="Switzer Light"/>
          <w:sz w:val="16"/>
          <w:szCs w:val="16"/>
          <w:lang w:val="en-GB"/>
        </w:rPr>
        <w:t>www.pershing-yacht.com</w:t>
      </w:r>
    </w:p>
    <w:p w14:paraId="2F6C2E69" w14:textId="77777777" w:rsidR="009B3CAE" w:rsidRPr="00350C1D" w:rsidRDefault="009B3CAE" w:rsidP="009B3CAE">
      <w:pPr>
        <w:rPr>
          <w:color w:val="auto"/>
          <w:sz w:val="16"/>
          <w:lang w:val="en-US"/>
        </w:rPr>
      </w:pPr>
    </w:p>
    <w:p w14:paraId="643D4F0E" w14:textId="77777777" w:rsidR="009B3CAE" w:rsidRPr="00350C1D" w:rsidRDefault="009B3CAE" w:rsidP="009B3CAE">
      <w:pPr>
        <w:rPr>
          <w:b/>
          <w:color w:val="auto"/>
          <w:sz w:val="16"/>
          <w:lang w:val="en-US"/>
        </w:rPr>
      </w:pPr>
      <w:r w:rsidRPr="00350C1D">
        <w:rPr>
          <w:b/>
          <w:color w:val="auto"/>
          <w:sz w:val="16"/>
          <w:lang w:val="en-US"/>
        </w:rPr>
        <w:t>Press Contact:</w:t>
      </w:r>
    </w:p>
    <w:p w14:paraId="11593741" w14:textId="7FB48CA6" w:rsidR="009B3CAE" w:rsidRPr="00350C1D" w:rsidRDefault="009B3CAE" w:rsidP="009B3CAE">
      <w:pPr>
        <w:rPr>
          <w:color w:val="auto"/>
          <w:sz w:val="16"/>
          <w:lang w:val="en-US"/>
        </w:rPr>
      </w:pPr>
      <w:r w:rsidRPr="00350C1D">
        <w:rPr>
          <w:color w:val="auto"/>
          <w:sz w:val="16"/>
          <w:lang w:val="en-US"/>
        </w:rPr>
        <w:t>Violetta Nespolo</w:t>
      </w:r>
      <w:r w:rsidR="00E62BDE" w:rsidRPr="00350C1D">
        <w:rPr>
          <w:color w:val="auto"/>
          <w:sz w:val="16"/>
          <w:lang w:val="en-US"/>
        </w:rPr>
        <w:t xml:space="preserve"> - </w:t>
      </w:r>
      <w:r w:rsidRPr="00350C1D">
        <w:rPr>
          <w:color w:val="auto"/>
          <w:sz w:val="16"/>
          <w:lang w:val="en-US"/>
        </w:rPr>
        <w:t>Chief Marketing &amp; Strategy Officer</w:t>
      </w:r>
    </w:p>
    <w:p w14:paraId="26A96FD6" w14:textId="2C760D04" w:rsidR="009B3CAE" w:rsidRPr="00054D18" w:rsidRDefault="00E62BDE" w:rsidP="009B3CAE">
      <w:pPr>
        <w:rPr>
          <w:color w:val="auto"/>
          <w:sz w:val="16"/>
          <w:lang w:val="it-IT"/>
        </w:rPr>
      </w:pPr>
      <w:hyperlink r:id="rId11" w:history="1">
        <w:r w:rsidRPr="00054D18">
          <w:rPr>
            <w:rStyle w:val="Collegamentoipertestuale"/>
            <w:sz w:val="16"/>
            <w:lang w:val="it-IT"/>
          </w:rPr>
          <w:t>marketing@caracol-am.com</w:t>
        </w:r>
      </w:hyperlink>
    </w:p>
    <w:p w14:paraId="3BAD2806" w14:textId="77777777" w:rsidR="007D7205" w:rsidRPr="00054D18" w:rsidRDefault="007D7205" w:rsidP="000E54DA">
      <w:pPr>
        <w:rPr>
          <w:color w:val="auto"/>
          <w:sz w:val="16"/>
          <w:szCs w:val="16"/>
          <w:lang w:val="it-IT"/>
        </w:rPr>
      </w:pPr>
    </w:p>
    <w:p w14:paraId="4712AA3B" w14:textId="7F12E863" w:rsidR="000E54DA" w:rsidRPr="00054D18" w:rsidRDefault="007D7205" w:rsidP="000E54DA">
      <w:pPr>
        <w:rPr>
          <w:b/>
          <w:color w:val="auto"/>
          <w:sz w:val="16"/>
          <w:lang w:val="it-IT"/>
        </w:rPr>
      </w:pPr>
      <w:proofErr w:type="spellStart"/>
      <w:r w:rsidRPr="00054D18">
        <w:rPr>
          <w:b/>
          <w:color w:val="auto"/>
          <w:sz w:val="16"/>
          <w:lang w:val="it-IT"/>
        </w:rPr>
        <w:t>Incus</w:t>
      </w:r>
      <w:proofErr w:type="spellEnd"/>
      <w:r w:rsidRPr="00054D18">
        <w:rPr>
          <w:b/>
          <w:color w:val="auto"/>
          <w:sz w:val="16"/>
          <w:lang w:val="it-IT"/>
        </w:rPr>
        <w:t xml:space="preserve"> Media</w:t>
      </w:r>
      <w:r w:rsidR="00D76F93" w:rsidRPr="00054D18">
        <w:rPr>
          <w:b/>
          <w:color w:val="auto"/>
          <w:sz w:val="16"/>
          <w:lang w:val="it-IT"/>
        </w:rPr>
        <w:t xml:space="preserve"> - </w:t>
      </w:r>
      <w:r w:rsidR="00B121E8" w:rsidRPr="00054D18">
        <w:rPr>
          <w:b/>
          <w:color w:val="auto"/>
          <w:sz w:val="16"/>
          <w:lang w:val="it-IT"/>
        </w:rPr>
        <w:t xml:space="preserve">PR </w:t>
      </w:r>
      <w:proofErr w:type="spellStart"/>
      <w:r w:rsidR="004C141B" w:rsidRPr="00054D18">
        <w:rPr>
          <w:b/>
          <w:color w:val="auto"/>
          <w:sz w:val="16"/>
          <w:lang w:val="it-IT"/>
        </w:rPr>
        <w:t>Representatives</w:t>
      </w:r>
      <w:proofErr w:type="spellEnd"/>
    </w:p>
    <w:p w14:paraId="250E01D3" w14:textId="3E60C4AF" w:rsidR="007D7205" w:rsidRDefault="004C141B" w:rsidP="000E54DA">
      <w:pPr>
        <w:rPr>
          <w:color w:val="auto"/>
          <w:sz w:val="16"/>
          <w:szCs w:val="16"/>
          <w:lang w:val="en-US"/>
        </w:rPr>
      </w:pPr>
      <w:hyperlink r:id="rId12" w:history="1">
        <w:r w:rsidRPr="00273725">
          <w:rPr>
            <w:rStyle w:val="Collegamentoipertestuale"/>
            <w:sz w:val="16"/>
            <w:szCs w:val="16"/>
            <w:lang w:val="en-US"/>
          </w:rPr>
          <w:t>Caracol@incus-media.com</w:t>
        </w:r>
      </w:hyperlink>
    </w:p>
    <w:p w14:paraId="176E1FFC" w14:textId="6FF116EE" w:rsidR="00C00469" w:rsidRDefault="00050953" w:rsidP="000E54DA">
      <w:pPr>
        <w:rPr>
          <w:color w:val="auto"/>
          <w:sz w:val="16"/>
          <w:szCs w:val="16"/>
          <w:lang w:val="en-US"/>
        </w:rPr>
      </w:pPr>
      <w:r w:rsidRPr="00050953">
        <w:rPr>
          <w:color w:val="auto"/>
          <w:sz w:val="16"/>
          <w:szCs w:val="16"/>
          <w:lang w:val="en-US"/>
        </w:rPr>
        <w:t>+44 (0) 1737 215 200</w:t>
      </w:r>
      <w:bookmarkEnd w:id="0"/>
    </w:p>
    <w:p w14:paraId="06CE7543" w14:textId="77777777" w:rsidR="00054D18" w:rsidRDefault="00054D18" w:rsidP="000E54DA">
      <w:pPr>
        <w:rPr>
          <w:color w:val="auto"/>
          <w:sz w:val="16"/>
          <w:szCs w:val="16"/>
          <w:lang w:val="en-US"/>
        </w:rPr>
      </w:pPr>
    </w:p>
    <w:p w14:paraId="619E8D9B" w14:textId="77777777" w:rsidR="00054D18" w:rsidRDefault="00054D18" w:rsidP="000E54DA">
      <w:pPr>
        <w:rPr>
          <w:color w:val="auto"/>
          <w:sz w:val="16"/>
          <w:szCs w:val="16"/>
          <w:lang w:val="en-US"/>
        </w:rPr>
      </w:pPr>
    </w:p>
    <w:p w14:paraId="3A900766" w14:textId="27B47E65" w:rsidR="00054D18" w:rsidRPr="00C00469" w:rsidRDefault="00054D18" w:rsidP="000E54DA">
      <w:pPr>
        <w:rPr>
          <w:color w:val="auto"/>
          <w:sz w:val="16"/>
          <w:szCs w:val="16"/>
          <w:lang w:val="en-US"/>
        </w:rPr>
      </w:pPr>
      <w:r w:rsidRPr="00054D18">
        <w:rPr>
          <w:color w:val="auto"/>
          <w:sz w:val="16"/>
          <w:szCs w:val="16"/>
          <w:lang w:val="en-US"/>
        </w:rPr>
        <w:t>pershing-gtx116-aerodynamic-grilles-produced-with-heron-am</w:t>
      </w:r>
    </w:p>
    <w:sectPr w:rsidR="00054D18" w:rsidRPr="00C00469" w:rsidSect="00E44ED6">
      <w:headerReference w:type="even" r:id="rId13"/>
      <w:headerReference w:type="default" r:id="rId14"/>
      <w:footerReference w:type="even" r:id="rId15"/>
      <w:footerReference w:type="default" r:id="rId16"/>
      <w:pgSz w:w="11906" w:h="16838"/>
      <w:pgMar w:top="2167" w:right="1134" w:bottom="1134" w:left="1134" w:header="1134" w:footer="170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5D8A3B8" w14:textId="77777777" w:rsidR="006227E9" w:rsidRDefault="006227E9" w:rsidP="002D2234">
      <w:r>
        <w:separator/>
      </w:r>
    </w:p>
    <w:p w14:paraId="530D8CD4" w14:textId="77777777" w:rsidR="006227E9" w:rsidRDefault="006227E9" w:rsidP="002D2234"/>
  </w:endnote>
  <w:endnote w:type="continuationSeparator" w:id="0">
    <w:p w14:paraId="460F1BA0" w14:textId="77777777" w:rsidR="006227E9" w:rsidRDefault="006227E9" w:rsidP="002D2234">
      <w:r>
        <w:continuationSeparator/>
      </w:r>
    </w:p>
    <w:p w14:paraId="4CA3982D" w14:textId="77777777" w:rsidR="006227E9" w:rsidRDefault="006227E9" w:rsidP="002D2234"/>
  </w:endnote>
  <w:endnote w:type="continuationNotice" w:id="1">
    <w:p w14:paraId="334D4B8E" w14:textId="77777777" w:rsidR="006227E9" w:rsidRDefault="006227E9" w:rsidP="002D2234"/>
    <w:p w14:paraId="3758453A" w14:textId="77777777" w:rsidR="006227E9" w:rsidRDefault="006227E9" w:rsidP="002D223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witzer Light">
    <w:panose1 w:val="00000000000000000000"/>
    <w:charset w:val="00"/>
    <w:family w:val="modern"/>
    <w:notTrueType/>
    <w:pitch w:val="variable"/>
    <w:sig w:usb0="80000007" w:usb1="10000000" w:usb2="00000000" w:usb3="00000000" w:csb0="00000093"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witzer">
    <w:panose1 w:val="00000000000000000000"/>
    <w:charset w:val="00"/>
    <w:family w:val="modern"/>
    <w:notTrueType/>
    <w:pitch w:val="variable"/>
    <w:sig w:usb0="80000007" w:usb1="10000000" w:usb2="00000000" w:usb3="00000000" w:csb0="00000093" w:csb1="00000000"/>
  </w:font>
  <w:font w:name="Inter Black">
    <w:altName w:val="Calibri"/>
    <w:charset w:val="00"/>
    <w:family w:val="auto"/>
    <w:pitch w:val="variable"/>
    <w:sig w:usb0="E00002FF" w:usb1="1200A1FF" w:usb2="00000001" w:usb3="00000000" w:csb0="0000019F" w:csb1="00000000"/>
  </w:font>
  <w:font w:name="Inter">
    <w:charset w:val="00"/>
    <w:family w:val="auto"/>
    <w:pitch w:val="variable"/>
    <w:sig w:usb0="E00002FF" w:usb1="1200A1FF" w:usb2="00000001" w:usb3="00000000" w:csb0="0000019F" w:csb1="00000000"/>
  </w:font>
  <w:font w:name="Minion Pro">
    <w:altName w:val="Cambria"/>
    <w:charset w:val="00"/>
    <w:family w:val="roman"/>
    <w:pitch w:val="variable"/>
    <w:sig w:usb0="60000287" w:usb1="00000001" w:usb2="00000000" w:usb3="00000000" w:csb0="0000019F" w:csb1="00000000"/>
  </w:font>
  <w:font w:name="Switzer Extrabold">
    <w:panose1 w:val="00000000000000000000"/>
    <w:charset w:val="00"/>
    <w:family w:val="modern"/>
    <w:notTrueType/>
    <w:pitch w:val="variable"/>
    <w:sig w:usb0="80000007" w:usb1="10000000" w:usb2="00000000" w:usb3="00000000" w:csb0="00000093" w:csb1="00000000"/>
  </w:font>
  <w:font w:name="Switzer Semibold">
    <w:panose1 w:val="00000000000000000000"/>
    <w:charset w:val="00"/>
    <w:family w:val="modern"/>
    <w:notTrueType/>
    <w:pitch w:val="variable"/>
    <w:sig w:usb0="80000007" w:usb1="10000000" w:usb2="00000000" w:usb3="00000000" w:csb0="00000093" w:csb1="00000000"/>
  </w:font>
  <w:font w:name="Lato">
    <w:charset w:val="00"/>
    <w:family w:val="swiss"/>
    <w:pitch w:val="variable"/>
    <w:sig w:usb0="E10002FF" w:usb1="5000ECFF" w:usb2="00000021" w:usb3="00000000" w:csb0="0000019F" w:csb1="00000000"/>
  </w:font>
  <w:font w:name="Yu Mincho">
    <w:charset w:val="80"/>
    <w:family w:val="roman"/>
    <w:pitch w:val="variable"/>
    <w:sig w:usb0="800002E7" w:usb1="2AC7FCFF" w:usb2="00000012" w:usb3="00000000" w:csb0="0002009F" w:csb1="00000000"/>
  </w:font>
  <w:font w:name="Inter Medium">
    <w:charset w:val="00"/>
    <w:family w:val="auto"/>
    <w:pitch w:val="variable"/>
    <w:sig w:usb0="E00002FF" w:usb1="1200A1FF" w:usb2="00000001" w:usb3="00000000" w:csb0="000001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67BD7B" w14:textId="77777777" w:rsidR="00C63204" w:rsidRDefault="00C63204" w:rsidP="002D2234">
    <w:pPr>
      <w:pStyle w:val="Pidipagina"/>
    </w:pPr>
  </w:p>
  <w:p w14:paraId="24CE83CD" w14:textId="77777777" w:rsidR="00D370B2" w:rsidRDefault="00D370B2" w:rsidP="002D2234"/>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Fonts w:ascii="Arial" w:hAnsi="Arial"/>
        <w:sz w:val="15"/>
        <w:szCs w:val="15"/>
      </w:rPr>
      <w:id w:val="-1180036950"/>
      <w:docPartObj>
        <w:docPartGallery w:val="Page Numbers (Bottom of Page)"/>
        <w:docPartUnique/>
      </w:docPartObj>
    </w:sdtPr>
    <w:sdtEndPr>
      <w:rPr>
        <w:rStyle w:val="Numeropagina"/>
        <w:rFonts w:ascii="Switzer" w:hAnsi="Switzer"/>
      </w:rPr>
    </w:sdtEndPr>
    <w:sdtContent>
      <w:p w14:paraId="46C61D37" w14:textId="247C95E9" w:rsidR="003420EF" w:rsidRPr="00327842" w:rsidRDefault="00423CD4" w:rsidP="00E44ED6">
        <w:pPr>
          <w:pStyle w:val="Pidipagina"/>
          <w:jc w:val="right"/>
          <w:rPr>
            <w:rStyle w:val="Numeropagina"/>
            <w:rFonts w:ascii="Switzer" w:hAnsi="Switzer"/>
            <w:sz w:val="15"/>
            <w:szCs w:val="15"/>
          </w:rPr>
        </w:pPr>
        <w:r>
          <w:rPr>
            <w:rFonts w:ascii="Switzer" w:hAnsi="Switzer"/>
            <w:noProof/>
            <w:sz w:val="15"/>
            <w:szCs w:val="15"/>
          </w:rPr>
          <w:drawing>
            <wp:anchor distT="0" distB="0" distL="114300" distR="114300" simplePos="0" relativeHeight="251658241" behindDoc="0" locked="0" layoutInCell="1" allowOverlap="1" wp14:anchorId="5D8F5FB4" wp14:editId="12B057BD">
              <wp:simplePos x="0" y="0"/>
              <wp:positionH relativeFrom="column">
                <wp:posOffset>-728111</wp:posOffset>
              </wp:positionH>
              <wp:positionV relativeFrom="paragraph">
                <wp:posOffset>151899</wp:posOffset>
              </wp:positionV>
              <wp:extent cx="7579995" cy="590550"/>
              <wp:effectExtent l="0" t="0" r="1905" b="0"/>
              <wp:wrapNone/>
              <wp:docPr id="1912780998"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2780998" name="Immagine 3"/>
                      <pic:cNvPicPr>
                        <a:picLocks noChangeAspect="1"/>
                      </pic:cNvPicPr>
                    </pic:nvPicPr>
                    <pic:blipFill rotWithShape="1">
                      <a:blip r:embed="rId1">
                        <a:extLst>
                          <a:ext uri="{28A0092B-C50C-407E-A947-70E740481C1C}">
                            <a14:useLocalDpi xmlns:a14="http://schemas.microsoft.com/office/drawing/2010/main" val="0"/>
                          </a:ext>
                        </a:extLst>
                      </a:blip>
                      <a:srcRect b="63212"/>
                      <a:stretch/>
                    </pic:blipFill>
                    <pic:spPr bwMode="auto">
                      <a:xfrm>
                        <a:off x="0" y="0"/>
                        <a:ext cx="7579995" cy="590550"/>
                      </a:xfrm>
                      <a:prstGeom prst="rect">
                        <a:avLst/>
                      </a:prstGeom>
                      <a:ln>
                        <a:noFill/>
                      </a:ln>
                      <a:extLst>
                        <a:ext uri="{53640926-AAD7-44D8-BBD7-CCE9431645EC}">
                          <a14:shadowObscured xmlns:a14="http://schemas.microsoft.com/office/drawing/2010/main"/>
                        </a:ext>
                      </a:extLst>
                    </pic:spPr>
                  </pic:pic>
                </a:graphicData>
              </a:graphic>
            </wp:anchor>
          </w:drawing>
        </w:r>
        <w:r w:rsidR="003420EF" w:rsidRPr="00327842">
          <w:rPr>
            <w:rStyle w:val="Numeropagina"/>
            <w:rFonts w:ascii="Switzer" w:hAnsi="Switzer"/>
            <w:sz w:val="15"/>
            <w:szCs w:val="15"/>
          </w:rPr>
          <w:fldChar w:fldCharType="begin"/>
        </w:r>
        <w:r w:rsidR="003420EF" w:rsidRPr="00327842">
          <w:rPr>
            <w:rStyle w:val="Numeropagina"/>
            <w:rFonts w:ascii="Switzer" w:hAnsi="Switzer"/>
            <w:sz w:val="15"/>
            <w:szCs w:val="15"/>
          </w:rPr>
          <w:instrText xml:space="preserve"> PAGE </w:instrText>
        </w:r>
        <w:r w:rsidR="003420EF" w:rsidRPr="00327842">
          <w:rPr>
            <w:rStyle w:val="Numeropagina"/>
            <w:rFonts w:ascii="Switzer" w:hAnsi="Switzer"/>
            <w:sz w:val="15"/>
            <w:szCs w:val="15"/>
          </w:rPr>
          <w:fldChar w:fldCharType="separate"/>
        </w:r>
        <w:r w:rsidR="003420EF" w:rsidRPr="00327842">
          <w:rPr>
            <w:rStyle w:val="Numeropagina"/>
            <w:rFonts w:ascii="Switzer" w:hAnsi="Switzer"/>
            <w:sz w:val="15"/>
            <w:szCs w:val="15"/>
          </w:rPr>
          <w:t>1</w:t>
        </w:r>
        <w:r w:rsidR="003420EF" w:rsidRPr="00327842">
          <w:rPr>
            <w:rStyle w:val="Numeropagina"/>
            <w:rFonts w:ascii="Switzer" w:hAnsi="Switzer"/>
            <w:sz w:val="15"/>
            <w:szCs w:val="15"/>
          </w:rPr>
          <w:fldChar w:fldCharType="end"/>
        </w:r>
      </w:p>
    </w:sdtContent>
  </w:sdt>
  <w:p w14:paraId="214FC446" w14:textId="52E76F29" w:rsidR="005A7FC7" w:rsidRDefault="005A7FC7" w:rsidP="002D2234">
    <w:pPr>
      <w:pStyle w:val="Pidipagina"/>
    </w:pPr>
  </w:p>
  <w:p w14:paraId="2256AC3F" w14:textId="7BB47C07" w:rsidR="00D370B2" w:rsidRDefault="00423CD4" w:rsidP="002D2234">
    <w:r>
      <w:rPr>
        <w:noProof/>
      </w:rPr>
      <w:drawing>
        <wp:anchor distT="0" distB="0" distL="114300" distR="114300" simplePos="0" relativeHeight="251658246" behindDoc="0" locked="0" layoutInCell="1" allowOverlap="1" wp14:anchorId="4F5BC89B" wp14:editId="012B9877">
          <wp:simplePos x="0" y="0"/>
          <wp:positionH relativeFrom="column">
            <wp:posOffset>1448435</wp:posOffset>
          </wp:positionH>
          <wp:positionV relativeFrom="paragraph">
            <wp:posOffset>480695</wp:posOffset>
          </wp:positionV>
          <wp:extent cx="111125" cy="111760"/>
          <wp:effectExtent l="0" t="0" r="3175" b="2540"/>
          <wp:wrapNone/>
          <wp:docPr id="1955282405" name="Immagine 5" descr="Immagine che contiene simbolo, logo, schizzo,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282405" name="Immagine 5" descr="Immagine che contiene simbolo, logo, schizzo, design&#10;&#10;Descrizione generata automa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11125" cy="111760"/>
                  </a:xfrm>
                  <a:prstGeom prst="rect">
                    <a:avLst/>
                  </a:prstGeom>
                </pic:spPr>
              </pic:pic>
            </a:graphicData>
          </a:graphic>
        </wp:anchor>
      </w:drawing>
    </w:r>
    <w:r>
      <w:rPr>
        <w:noProof/>
      </w:rPr>
      <w:drawing>
        <wp:anchor distT="0" distB="0" distL="114300" distR="114300" simplePos="0" relativeHeight="251658247" behindDoc="0" locked="0" layoutInCell="1" allowOverlap="1" wp14:anchorId="196F5253" wp14:editId="571FFCA1">
          <wp:simplePos x="0" y="0"/>
          <wp:positionH relativeFrom="column">
            <wp:posOffset>1438910</wp:posOffset>
          </wp:positionH>
          <wp:positionV relativeFrom="paragraph">
            <wp:posOffset>614045</wp:posOffset>
          </wp:positionV>
          <wp:extent cx="122555" cy="111125"/>
          <wp:effectExtent l="0" t="0" r="0" b="3175"/>
          <wp:wrapNone/>
          <wp:docPr id="1175513662" name="Immagine 6" descr="Immagine che contiene linea, simbolo, Rettangolo,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513662" name="Immagine 6" descr="Immagine che contiene linea, simbolo, Rettangolo, design&#10;&#10;Descrizione generata automaticamente"/>
                  <pic:cNvPicPr>
                    <a:picLocks noChangeAspect="1"/>
                  </pic:cNvPicPr>
                </pic:nvPicPr>
                <pic:blipFill>
                  <a:blip r:embed="rId3">
                    <a:extLst>
                      <a:ext uri="{28A0092B-C50C-407E-A947-70E740481C1C}">
                        <a14:useLocalDpi xmlns:a14="http://schemas.microsoft.com/office/drawing/2010/main" val="0"/>
                      </a:ext>
                    </a:extLst>
                  </a:blip>
                  <a:stretch>
                    <a:fillRect/>
                  </a:stretch>
                </pic:blipFill>
                <pic:spPr>
                  <a:xfrm>
                    <a:off x="0" y="0"/>
                    <a:ext cx="122555" cy="111125"/>
                  </a:xfrm>
                  <a:prstGeom prst="rect">
                    <a:avLst/>
                  </a:prstGeom>
                </pic:spPr>
              </pic:pic>
            </a:graphicData>
          </a:graphic>
        </wp:anchor>
      </w:drawing>
    </w:r>
    <w:r>
      <w:rPr>
        <w:noProof/>
      </w:rPr>
      <mc:AlternateContent>
        <mc:Choice Requires="wps">
          <w:drawing>
            <wp:anchor distT="0" distB="0" distL="114300" distR="114300" simplePos="0" relativeHeight="251658242" behindDoc="0" locked="0" layoutInCell="1" allowOverlap="1" wp14:anchorId="610C9AD8" wp14:editId="7CEE2575">
              <wp:simplePos x="0" y="0"/>
              <wp:positionH relativeFrom="column">
                <wp:posOffset>1446930</wp:posOffset>
              </wp:positionH>
              <wp:positionV relativeFrom="paragraph">
                <wp:posOffset>461645</wp:posOffset>
              </wp:positionV>
              <wp:extent cx="1754505" cy="495935"/>
              <wp:effectExtent l="0" t="0" r="0" b="0"/>
              <wp:wrapNone/>
              <wp:docPr id="565545111" name="Casella di testo 1"/>
              <wp:cNvGraphicFramePr/>
              <a:graphic xmlns:a="http://schemas.openxmlformats.org/drawingml/2006/main">
                <a:graphicData uri="http://schemas.microsoft.com/office/word/2010/wordprocessingShape">
                  <wps:wsp>
                    <wps:cNvSpPr txBox="1"/>
                    <wps:spPr>
                      <a:xfrm>
                        <a:off x="0" y="0"/>
                        <a:ext cx="1754505" cy="495935"/>
                      </a:xfrm>
                      <a:prstGeom prst="rect">
                        <a:avLst/>
                      </a:prstGeom>
                      <a:noFill/>
                      <a:ln w="6350">
                        <a:noFill/>
                      </a:ln>
                    </wps:spPr>
                    <wps:txbx>
                      <w:txbxContent>
                        <w:p w14:paraId="4FF48BCD" w14:textId="2384C99F" w:rsidR="006C4179" w:rsidRPr="00361CAB" w:rsidRDefault="006C4179" w:rsidP="006C4179">
                          <w:pPr>
                            <w:pStyle w:val="FooterParagraph"/>
                            <w:rPr>
                              <w:lang w:val="en-GB"/>
                            </w:rPr>
                          </w:pPr>
                          <w:r w:rsidRPr="00361CAB">
                            <w:rPr>
                              <w:lang w:val="en-GB"/>
                            </w:rPr>
                            <w:t xml:space="preserve">       +39 0362 283 204</w:t>
                          </w:r>
                        </w:p>
                        <w:p w14:paraId="423AB8C2" w14:textId="0D682CF7" w:rsidR="0059324C" w:rsidRPr="00361CAB" w:rsidRDefault="006C4179" w:rsidP="00423CD4">
                          <w:pPr>
                            <w:pStyle w:val="FooterParagraph"/>
                            <w:rPr>
                              <w:lang w:val="en-GB"/>
                            </w:rPr>
                          </w:pPr>
                          <w:r w:rsidRPr="00361CAB">
                            <w:rPr>
                              <w:color w:val="auto"/>
                              <w:lang w:val="en-GB"/>
                            </w:rPr>
                            <w:t xml:space="preserve">       </w:t>
                          </w:r>
                          <w:hyperlink r:id="rId4" w:history="1">
                            <w:r w:rsidR="00CB2F86" w:rsidRPr="003B7D86">
                              <w:rPr>
                                <w:rStyle w:val="Collegamentoipertestuale"/>
                                <w:lang w:val="en-GB"/>
                              </w:rPr>
                              <w:t>info@caracol-am.com</w:t>
                            </w:r>
                          </w:hyperlink>
                        </w:p>
                        <w:p w14:paraId="5BFB01FB" w14:textId="77777777" w:rsidR="00286CD7" w:rsidRPr="00361CAB" w:rsidRDefault="00286CD7" w:rsidP="00423CD4">
                          <w:pPr>
                            <w:pStyle w:val="FooterParagraph"/>
                            <w:rPr>
                              <w:lang w:val="en-GB"/>
                            </w:rPr>
                          </w:pPr>
                          <w:r w:rsidRPr="00361CAB">
                            <w:rPr>
                              <w:lang w:val="en-GB"/>
                            </w:rPr>
                            <w:t>P.IVA: IT09000840968</w:t>
                          </w:r>
                        </w:p>
                        <w:p w14:paraId="05C74B0E" w14:textId="77777777" w:rsidR="00286CD7" w:rsidRPr="000D23AB" w:rsidRDefault="00286CD7" w:rsidP="0059324C">
                          <w:pPr>
                            <w:pStyle w:val="FooterParagraph"/>
                            <w:rPr>
                              <w:lang w:val="en-US"/>
                            </w:rPr>
                          </w:pPr>
                        </w:p>
                        <w:p w14:paraId="151F5ECC" w14:textId="7F322823" w:rsidR="007133BA" w:rsidRPr="00361CAB" w:rsidRDefault="007133BA" w:rsidP="00E44ED6">
                          <w:pPr>
                            <w:pStyle w:val="FooterParagraph"/>
                            <w:rPr>
                              <w:lang w:val="en-GB"/>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type w14:anchorId="610C9AD8" id="_x0000_t202" coordsize="21600,21600" o:spt="202" path="m,l,21600r21600,l21600,xe">
              <v:stroke joinstyle="miter"/>
              <v:path gradientshapeok="t" o:connecttype="rect"/>
            </v:shapetype>
            <v:shape id="Casella di testo 1" o:spid="_x0000_s1026" type="#_x0000_t202" style="position:absolute;left:0;text-align:left;margin-left:113.95pt;margin-top:36.35pt;width:138.15pt;height:39.05pt;z-index:25165824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" filled="f" stroked="f" strokeweight=".5pt">
              <v:textbox inset="0,0,0,0">
                <w:txbxContent>
                  <w:p w14:paraId="4FF48BCD" w14:textId="2384C99F" w:rsidR="006C4179" w:rsidRPr="00361CAB" w:rsidRDefault="006C4179" w:rsidP="006C4179">
                    <w:pPr>
                      <w:pStyle w:val="FooterParagraph"/>
                      <w:rPr>
                        <w:lang w:val="en-GB"/>
                      </w:rPr>
                    </w:pPr>
                    <w:r w:rsidRPr="00361CAB">
                      <w:rPr>
                        <w:lang w:val="en-GB"/>
                      </w:rPr>
                      <w:t xml:space="preserve">       +39 0362 283 204</w:t>
                    </w:r>
                  </w:p>
                  <w:p w14:paraId="423AB8C2" w14:textId="0D682CF7" w:rsidR="0059324C" w:rsidRPr="00361CAB" w:rsidRDefault="006C4179" w:rsidP="00423CD4">
                    <w:pPr>
                      <w:pStyle w:val="FooterParagraph"/>
                      <w:rPr>
                        <w:lang w:val="en-GB"/>
                      </w:rPr>
                    </w:pPr>
                    <w:r w:rsidRPr="00361CAB">
                      <w:rPr>
                        <w:color w:val="auto"/>
                        <w:lang w:val="en-GB"/>
                      </w:rPr>
                      <w:t xml:space="preserve">       </w:t>
                    </w:r>
                    <w:hyperlink r:id="rId5" w:history="1">
                      <w:r w:rsidR="00CB2F86" w:rsidRPr="003B7D86">
                        <w:rPr>
                          <w:rStyle w:val="Collegamentoipertestuale"/>
                          <w:lang w:val="en-GB"/>
                        </w:rPr>
                        <w:t>info@caracol-am.com</w:t>
                      </w:r>
                    </w:hyperlink>
                  </w:p>
                  <w:p w14:paraId="5BFB01FB" w14:textId="77777777" w:rsidR="00286CD7" w:rsidRPr="00361CAB" w:rsidRDefault="00286CD7" w:rsidP="00423CD4">
                    <w:pPr>
                      <w:pStyle w:val="FooterParagraph"/>
                      <w:rPr>
                        <w:lang w:val="en-GB"/>
                      </w:rPr>
                    </w:pPr>
                    <w:r w:rsidRPr="00361CAB">
                      <w:rPr>
                        <w:lang w:val="en-GB"/>
                      </w:rPr>
                      <w:t>P.IVA: IT09000840968</w:t>
                    </w:r>
                  </w:p>
                  <w:p w14:paraId="05C74B0E" w14:textId="77777777" w:rsidR="00286CD7" w:rsidRPr="000D23AB" w:rsidRDefault="00286CD7" w:rsidP="0059324C">
                    <w:pPr>
                      <w:pStyle w:val="FooterParagraph"/>
                      <w:rPr>
                        <w:lang w:val="en-US"/>
                      </w:rPr>
                    </w:pPr>
                  </w:p>
                  <w:p w14:paraId="151F5ECC" w14:textId="7F322823" w:rsidR="007133BA" w:rsidRPr="00361CAB" w:rsidRDefault="007133BA" w:rsidP="00E44ED6">
                    <w:pPr>
                      <w:pStyle w:val="FooterParagraph"/>
                      <w:rPr>
                        <w:lang w:val="en-GB"/>
                      </w:rPr>
                    </w:pPr>
                  </w:p>
                </w:txbxContent>
              </v:textbox>
            </v:shape>
          </w:pict>
        </mc:Fallback>
      </mc:AlternateContent>
    </w:r>
    <w:r>
      <w:rPr>
        <w:noProof/>
      </w:rPr>
      <mc:AlternateContent>
        <mc:Choice Requires="wps">
          <w:drawing>
            <wp:anchor distT="0" distB="0" distL="114300" distR="114300" simplePos="0" relativeHeight="251658244" behindDoc="0" locked="0" layoutInCell="1" allowOverlap="1" wp14:anchorId="1D80C978" wp14:editId="048E4E4D">
              <wp:simplePos x="0" y="0"/>
              <wp:positionH relativeFrom="column">
                <wp:posOffset>3260625</wp:posOffset>
              </wp:positionH>
              <wp:positionV relativeFrom="paragraph">
                <wp:posOffset>461645</wp:posOffset>
              </wp:positionV>
              <wp:extent cx="1586865" cy="495935"/>
              <wp:effectExtent l="0" t="0" r="13335" b="0"/>
              <wp:wrapNone/>
              <wp:docPr id="806253754" name="Casella di testo 1"/>
              <wp:cNvGraphicFramePr/>
              <a:graphic xmlns:a="http://schemas.openxmlformats.org/drawingml/2006/main">
                <a:graphicData uri="http://schemas.microsoft.com/office/word/2010/wordprocessingShape">
                  <wps:wsp>
                    <wps:cNvSpPr txBox="1"/>
                    <wps:spPr>
                      <a:xfrm>
                        <a:off x="0" y="0"/>
                        <a:ext cx="1586865" cy="495935"/>
                      </a:xfrm>
                      <a:prstGeom prst="rect">
                        <a:avLst/>
                      </a:prstGeom>
                      <a:noFill/>
                      <a:ln w="6350">
                        <a:noFill/>
                      </a:ln>
                    </wps:spPr>
                    <wps:txbx>
                      <w:txbxContent>
                        <w:p w14:paraId="4BB1E298" w14:textId="77777777" w:rsidR="00423CD4" w:rsidRPr="00C80A78" w:rsidRDefault="00423CD4" w:rsidP="00423CD4">
                          <w:pPr>
                            <w:pStyle w:val="FooterParagraph"/>
                            <w:rPr>
                              <w:lang w:val="en-US"/>
                            </w:rPr>
                          </w:pPr>
                          <w:r w:rsidRPr="00C80A78">
                            <w:rPr>
                              <w:lang w:val="en-US"/>
                            </w:rPr>
                            <w:t xml:space="preserve">Organization with certified </w:t>
                          </w:r>
                        </w:p>
                        <w:p w14:paraId="024EB837" w14:textId="77777777" w:rsidR="00423CD4" w:rsidRPr="00C80A78" w:rsidRDefault="00423CD4" w:rsidP="00423CD4">
                          <w:pPr>
                            <w:pStyle w:val="FooterParagraph"/>
                            <w:rPr>
                              <w:lang w:val="en-US"/>
                            </w:rPr>
                          </w:pPr>
                          <w:r w:rsidRPr="00C80A78">
                            <w:rPr>
                              <w:lang w:val="en-US"/>
                            </w:rPr>
                            <w:t xml:space="preserve">Management System </w:t>
                          </w:r>
                        </w:p>
                        <w:p w14:paraId="78971203" w14:textId="3DFBC5DB" w:rsidR="00AF0DB6" w:rsidRPr="00423CD4" w:rsidRDefault="00423CD4" w:rsidP="00423CD4">
                          <w:pPr>
                            <w:pStyle w:val="FooterParagraph"/>
                            <w:rPr>
                              <w:lang w:val="en-US"/>
                            </w:rPr>
                          </w:pPr>
                          <w:r w:rsidRPr="00C80A78">
                            <w:rPr>
                              <w:rFonts w:cs="Inter Medium"/>
                              <w:lang w:val="en-US"/>
                            </w:rPr>
                            <w:t xml:space="preserve">EN9100:2018 </w:t>
                          </w:r>
                          <w:r w:rsidRPr="00C80A78">
                            <w:rPr>
                              <w:lang w:val="en-US"/>
                            </w:rPr>
                            <w:t>|</w:t>
                          </w:r>
                          <w:r w:rsidRPr="00C80A78">
                            <w:rPr>
                              <w:rFonts w:cs="Inter Medium"/>
                              <w:lang w:val="en-US"/>
                            </w:rPr>
                            <w:t xml:space="preserve"> ISO 9001:2015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1D80C978" id="_x0000_s1027" type="#_x0000_t202" style="position:absolute;left:0;text-align:left;margin-left:256.75pt;margin-top:36.35pt;width:124.95pt;height:39.05pt;z-index:2516582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" filled="f" stroked="f" strokeweight=".5pt">
              <v:textbox inset="0,0,0,0">
                <w:txbxContent>
                  <w:p w14:paraId="4BB1E298" w14:textId="77777777" w:rsidR="00423CD4" w:rsidRPr="00C80A78" w:rsidRDefault="00423CD4" w:rsidP="00423CD4">
                    <w:pPr>
                      <w:pStyle w:val="FooterParagraph"/>
                      <w:rPr>
                        <w:lang w:val="en-US"/>
                      </w:rPr>
                    </w:pPr>
                    <w:r w:rsidRPr="00C80A78">
                      <w:rPr>
                        <w:lang w:val="en-US"/>
                      </w:rPr>
                      <w:t xml:space="preserve">Organization with certified </w:t>
                    </w:r>
                  </w:p>
                  <w:p w14:paraId="024EB837" w14:textId="77777777" w:rsidR="00423CD4" w:rsidRPr="00C80A78" w:rsidRDefault="00423CD4" w:rsidP="00423CD4">
                    <w:pPr>
                      <w:pStyle w:val="FooterParagraph"/>
                      <w:rPr>
                        <w:lang w:val="en-US"/>
                      </w:rPr>
                    </w:pPr>
                    <w:r w:rsidRPr="00C80A78">
                      <w:rPr>
                        <w:lang w:val="en-US"/>
                      </w:rPr>
                      <w:t xml:space="preserve">Management System </w:t>
                    </w:r>
                  </w:p>
                  <w:p w14:paraId="78971203" w14:textId="3DFBC5DB" w:rsidR="00AF0DB6" w:rsidRPr="00423CD4" w:rsidRDefault="00423CD4" w:rsidP="00423CD4">
                    <w:pPr>
                      <w:pStyle w:val="FooterParagraph"/>
                      <w:rPr>
                        <w:lang w:val="en-US"/>
                      </w:rPr>
                    </w:pPr>
                    <w:r w:rsidRPr="00C80A78">
                      <w:rPr>
                        <w:rFonts w:cs="Inter Medium"/>
                        <w:lang w:val="en-US"/>
                      </w:rPr>
                      <w:t xml:space="preserve">EN9100:2018 </w:t>
                    </w:r>
                    <w:r w:rsidRPr="00C80A78">
                      <w:rPr>
                        <w:lang w:val="en-US"/>
                      </w:rPr>
                      <w:t>|</w:t>
                    </w:r>
                    <w:r w:rsidRPr="00C80A78">
                      <w:rPr>
                        <w:rFonts w:cs="Inter Medium"/>
                        <w:lang w:val="en-US"/>
                      </w:rPr>
                      <w:t xml:space="preserve"> ISO 9001:2015</w:t>
                    </w:r>
                  </w:p>
                </w:txbxContent>
              </v:textbox>
            </v:shape>
          </w:pict>
        </mc:Fallback>
      </mc:AlternateContent>
    </w:r>
    <w:r>
      <w:rPr>
        <w:noProof/>
      </w:rPr>
      <mc:AlternateContent>
        <mc:Choice Requires="wps">
          <w:drawing>
            <wp:anchor distT="0" distB="0" distL="114300" distR="114300" simplePos="0" relativeHeight="251658243" behindDoc="0" locked="0" layoutInCell="1" allowOverlap="1" wp14:anchorId="45347961" wp14:editId="625E9698">
              <wp:simplePos x="0" y="0"/>
              <wp:positionH relativeFrom="column">
                <wp:posOffset>5177389</wp:posOffset>
              </wp:positionH>
              <wp:positionV relativeFrom="paragraph">
                <wp:posOffset>471304</wp:posOffset>
              </wp:positionV>
              <wp:extent cx="1200785" cy="495935"/>
              <wp:effectExtent l="0" t="0" r="0" b="0"/>
              <wp:wrapNone/>
              <wp:docPr id="1299922241" name="Casella di testo 1"/>
              <wp:cNvGraphicFramePr/>
              <a:graphic xmlns:a="http://schemas.openxmlformats.org/drawingml/2006/main">
                <a:graphicData uri="http://schemas.microsoft.com/office/word/2010/wordprocessingShape">
                  <wps:wsp>
                    <wps:cNvSpPr txBox="1"/>
                    <wps:spPr>
                      <a:xfrm>
                        <a:off x="0" y="0"/>
                        <a:ext cx="1200785" cy="495935"/>
                      </a:xfrm>
                      <a:prstGeom prst="rect">
                        <a:avLst/>
                      </a:prstGeom>
                      <a:noFill/>
                      <a:ln w="6350">
                        <a:noFill/>
                      </a:ln>
                    </wps:spPr>
                    <wps:txbx>
                      <w:txbxContent>
                        <w:p w14:paraId="25EF75D7" w14:textId="77777777" w:rsidR="00DA3E2D" w:rsidRDefault="00DA3E2D" w:rsidP="00423CD4">
                          <w:pPr>
                            <w:pStyle w:val="FooterBold"/>
                          </w:pPr>
                        </w:p>
                        <w:p w14:paraId="7DF5BAF2" w14:textId="77777777" w:rsidR="00423CD4" w:rsidRDefault="00423CD4" w:rsidP="00423CD4">
                          <w:pPr>
                            <w:pStyle w:val="FooterBold"/>
                          </w:pPr>
                        </w:p>
                        <w:p w14:paraId="5E718E96" w14:textId="4577F499" w:rsidR="00DA3E2D" w:rsidRPr="0029263C" w:rsidRDefault="00DA3E2D" w:rsidP="00423CD4">
                          <w:pPr>
                            <w:pStyle w:val="FooterBold"/>
                          </w:pPr>
                          <w:r w:rsidRPr="0029263C">
                            <w:t>caracol-am.com</w:t>
                          </w:r>
                        </w:p>
                        <w:p w14:paraId="77AFC8DC" w14:textId="02966371" w:rsidR="00DA3E2D" w:rsidRPr="00203C49" w:rsidRDefault="00DA3E2D" w:rsidP="00423CD4">
                          <w:pPr>
                            <w:pStyle w:val="FooterBold"/>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45347961" id="_x0000_s1028" type="#_x0000_t202" style="position:absolute;left:0;text-align:left;margin-left:407.65pt;margin-top:37.1pt;width:94.55pt;height:39.05pt;z-index:25165824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" filled="f" stroked="f" strokeweight=".5pt">
              <v:textbox inset="0,0,0,0">
                <w:txbxContent>
                  <w:p w14:paraId="25EF75D7" w14:textId="77777777" w:rsidR="00DA3E2D" w:rsidRDefault="00DA3E2D" w:rsidP="00423CD4">
                    <w:pPr>
                      <w:pStyle w:val="FooterBold"/>
                    </w:pPr>
                  </w:p>
                  <w:p w14:paraId="7DF5BAF2" w14:textId="77777777" w:rsidR="00423CD4" w:rsidRDefault="00423CD4" w:rsidP="00423CD4">
                    <w:pPr>
                      <w:pStyle w:val="FooterBold"/>
                    </w:pPr>
                  </w:p>
                  <w:p w14:paraId="5E718E96" w14:textId="4577F499" w:rsidR="00DA3E2D" w:rsidRPr="0029263C" w:rsidRDefault="00DA3E2D" w:rsidP="00423CD4">
                    <w:pPr>
                      <w:pStyle w:val="FooterBold"/>
                    </w:pPr>
                    <w:r w:rsidRPr="0029263C">
                      <w:t>caracol-am.com</w:t>
                    </w:r>
                  </w:p>
                  <w:p w14:paraId="77AFC8DC" w14:textId="02966371" w:rsidR="00DA3E2D" w:rsidRPr="00203C49" w:rsidRDefault="00DA3E2D" w:rsidP="00423CD4">
                    <w:pPr>
                      <w:pStyle w:val="FooterBold"/>
                    </w:pPr>
                  </w:p>
                </w:txbxContent>
              </v:textbox>
            </v:shape>
          </w:pict>
        </mc:Fallback>
      </mc:AlternateContent>
    </w:r>
    <w:r>
      <w:rPr>
        <w:noProof/>
      </w:rPr>
      <mc:AlternateContent>
        <mc:Choice Requires="wps">
          <w:drawing>
            <wp:anchor distT="0" distB="0" distL="114300" distR="114300" simplePos="0" relativeHeight="251658245" behindDoc="0" locked="0" layoutInCell="1" allowOverlap="1" wp14:anchorId="7F378401" wp14:editId="61C42F04">
              <wp:simplePos x="0" y="0"/>
              <wp:positionH relativeFrom="column">
                <wp:posOffset>-261386</wp:posOffset>
              </wp:positionH>
              <wp:positionV relativeFrom="paragraph">
                <wp:posOffset>471304</wp:posOffset>
              </wp:positionV>
              <wp:extent cx="1370096" cy="495935"/>
              <wp:effectExtent l="0" t="0" r="1905" b="0"/>
              <wp:wrapNone/>
              <wp:docPr id="1947875799" name="Casella di testo 1"/>
              <wp:cNvGraphicFramePr/>
              <a:graphic xmlns:a="http://schemas.openxmlformats.org/drawingml/2006/main">
                <a:graphicData uri="http://schemas.microsoft.com/office/word/2010/wordprocessingShape">
                  <wps:wsp>
                    <wps:cNvSpPr txBox="1"/>
                    <wps:spPr>
                      <a:xfrm>
                        <a:off x="0" y="0"/>
                        <a:ext cx="1370096" cy="495935"/>
                      </a:xfrm>
                      <a:prstGeom prst="rect">
                        <a:avLst/>
                      </a:prstGeom>
                      <a:noFill/>
                      <a:ln w="6350">
                        <a:noFill/>
                      </a:ln>
                    </wps:spPr>
                    <wps:txbx>
                      <w:txbxContent>
                        <w:p w14:paraId="243E45DF" w14:textId="77777777" w:rsidR="00AF0DB6" w:rsidRPr="00361CAB" w:rsidRDefault="00AF0DB6" w:rsidP="00423CD4">
                          <w:pPr>
                            <w:pStyle w:val="FooterBold"/>
                            <w:rPr>
                              <w:lang w:val="it-IT"/>
                            </w:rPr>
                          </w:pPr>
                          <w:r w:rsidRPr="00361CAB">
                            <w:rPr>
                              <w:lang w:val="it-IT"/>
                            </w:rPr>
                            <w:t xml:space="preserve">Caracol s.r.l. </w:t>
                          </w:r>
                        </w:p>
                        <w:p w14:paraId="20995C76" w14:textId="77777777" w:rsidR="0059324C" w:rsidRPr="00361CAB" w:rsidRDefault="0059324C" w:rsidP="00423CD4">
                          <w:pPr>
                            <w:pStyle w:val="FooterParagraph"/>
                            <w:rPr>
                              <w:lang w:val="it-IT"/>
                            </w:rPr>
                          </w:pPr>
                          <w:r w:rsidRPr="00361CAB">
                            <w:rPr>
                              <w:lang w:val="it-IT"/>
                            </w:rPr>
                            <w:t>Via Marisa Bellisario 6C</w:t>
                          </w:r>
                        </w:p>
                        <w:p w14:paraId="367CD024" w14:textId="77777777" w:rsidR="0059324C" w:rsidRPr="00423CD4" w:rsidRDefault="0059324C" w:rsidP="00423CD4">
                          <w:pPr>
                            <w:pStyle w:val="FooterParagraph"/>
                          </w:pPr>
                          <w:r w:rsidRPr="00423CD4">
                            <w:t xml:space="preserve">20825 </w:t>
                          </w:r>
                          <w:proofErr w:type="spellStart"/>
                          <w:r w:rsidRPr="00423CD4">
                            <w:t>Barlassina</w:t>
                          </w:r>
                          <w:proofErr w:type="spellEnd"/>
                          <w:r w:rsidRPr="00423CD4">
                            <w:t xml:space="preserve"> (MB) | Italy</w:t>
                          </w:r>
                        </w:p>
                        <w:p w14:paraId="67E3935E" w14:textId="77777777" w:rsidR="0059324C" w:rsidRPr="000D23AB" w:rsidRDefault="0059324C" w:rsidP="0029263C">
                          <w:pPr>
                            <w:pStyle w:val="FooterBold"/>
                            <w:rPr>
                              <w:rFonts w:cs="Inter"/>
                            </w:rPr>
                          </w:pPr>
                        </w:p>
                        <w:p w14:paraId="7C8F863C" w14:textId="77777777" w:rsidR="00AF0DB6" w:rsidRPr="00203C49" w:rsidRDefault="00AF0DB6" w:rsidP="002D2234"/>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7F378401" id="_x0000_s1029" type="#_x0000_t202" style="position:absolute;left:0;text-align:left;margin-left:-20.6pt;margin-top:37.1pt;width:107.9pt;height:39.05pt;z-index:25165824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" filled="f" stroked="f" strokeweight=".5pt">
              <v:textbox inset="0,0,0,0">
                <w:txbxContent>
                  <w:p w14:paraId="243E45DF" w14:textId="77777777" w:rsidR="00AF0DB6" w:rsidRPr="00361CAB" w:rsidRDefault="00AF0DB6" w:rsidP="00423CD4">
                    <w:pPr>
                      <w:pStyle w:val="FooterBold"/>
                      <w:rPr>
                        <w:lang w:val="it-IT"/>
                      </w:rPr>
                    </w:pPr>
                    <w:r w:rsidRPr="00361CAB">
                      <w:rPr>
                        <w:lang w:val="it-IT"/>
                      </w:rPr>
                      <w:t xml:space="preserve">Caracol s.r.l. </w:t>
                    </w:r>
                  </w:p>
                  <w:p w14:paraId="20995C76" w14:textId="77777777" w:rsidR="0059324C" w:rsidRPr="00361CAB" w:rsidRDefault="0059324C" w:rsidP="00423CD4">
                    <w:pPr>
                      <w:pStyle w:val="FooterParagraph"/>
                      <w:rPr>
                        <w:lang w:val="it-IT"/>
                      </w:rPr>
                    </w:pPr>
                    <w:r w:rsidRPr="00361CAB">
                      <w:rPr>
                        <w:lang w:val="it-IT"/>
                      </w:rPr>
                      <w:t>Via Marisa Bellisario 6C</w:t>
                    </w:r>
                  </w:p>
                  <w:p w14:paraId="367CD024" w14:textId="77777777" w:rsidR="0059324C" w:rsidRPr="00423CD4" w:rsidRDefault="0059324C" w:rsidP="00423CD4">
                    <w:pPr>
                      <w:pStyle w:val="FooterParagraph"/>
                    </w:pPr>
                    <w:r w:rsidRPr="00423CD4">
                      <w:t xml:space="preserve">20825 </w:t>
                    </w:r>
                    <w:proofErr w:type="spellStart"/>
                    <w:r w:rsidRPr="00423CD4">
                      <w:t>Barlassina</w:t>
                    </w:r>
                    <w:proofErr w:type="spellEnd"/>
                    <w:r w:rsidRPr="00423CD4">
                      <w:t xml:space="preserve"> (MB) | Italy</w:t>
                    </w:r>
                  </w:p>
                  <w:p w14:paraId="67E3935E" w14:textId="77777777" w:rsidR="0059324C" w:rsidRPr="000D23AB" w:rsidRDefault="0059324C" w:rsidP="0029263C">
                    <w:pPr>
                      <w:pStyle w:val="FooterBold"/>
                      <w:rPr>
                        <w:rFonts w:cs="Inter"/>
                      </w:rPr>
                    </w:pPr>
                  </w:p>
                  <w:p w14:paraId="7C8F863C" w14:textId="77777777" w:rsidR="00AF0DB6" w:rsidRPr="00203C49" w:rsidRDefault="00AF0DB6" w:rsidP="002D2234"/>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F0756B1" w14:textId="77777777" w:rsidR="006227E9" w:rsidRDefault="006227E9" w:rsidP="002D2234">
      <w:r>
        <w:separator/>
      </w:r>
    </w:p>
    <w:p w14:paraId="6795ACC0" w14:textId="77777777" w:rsidR="006227E9" w:rsidRDefault="006227E9" w:rsidP="002D2234"/>
  </w:footnote>
  <w:footnote w:type="continuationSeparator" w:id="0">
    <w:p w14:paraId="508CF3D1" w14:textId="77777777" w:rsidR="006227E9" w:rsidRDefault="006227E9" w:rsidP="002D2234">
      <w:r>
        <w:continuationSeparator/>
      </w:r>
    </w:p>
    <w:p w14:paraId="4A7289D8" w14:textId="77777777" w:rsidR="006227E9" w:rsidRDefault="006227E9" w:rsidP="002D2234"/>
  </w:footnote>
  <w:footnote w:type="continuationNotice" w:id="1">
    <w:p w14:paraId="695EC316" w14:textId="77777777" w:rsidR="006227E9" w:rsidRDefault="006227E9" w:rsidP="002D2234"/>
    <w:p w14:paraId="736F17E1" w14:textId="77777777" w:rsidR="006227E9" w:rsidRDefault="006227E9" w:rsidP="002D223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ABF3B2" w14:textId="77777777" w:rsidR="00C63204" w:rsidRDefault="00C63204" w:rsidP="002D2234">
    <w:pPr>
      <w:pStyle w:val="Intestazione"/>
    </w:pPr>
  </w:p>
  <w:p w14:paraId="2CB7D88C" w14:textId="77777777" w:rsidR="00D370B2" w:rsidRDefault="00D370B2" w:rsidP="002D2234"/>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0AFF05" w14:textId="5996EDFE" w:rsidR="00D370B2" w:rsidRDefault="00A06483" w:rsidP="00654F30">
    <w:pPr>
      <w:pStyle w:val="Intestazione"/>
    </w:pPr>
    <w:r>
      <w:rPr>
        <w:noProof/>
      </w:rPr>
      <w:drawing>
        <wp:anchor distT="0" distB="0" distL="114300" distR="114300" simplePos="0" relativeHeight="251658240" behindDoc="1" locked="0" layoutInCell="1" allowOverlap="1" wp14:anchorId="5CD62352" wp14:editId="14D6F8C6">
          <wp:simplePos x="0" y="0"/>
          <wp:positionH relativeFrom="column">
            <wp:posOffset>-440055</wp:posOffset>
          </wp:positionH>
          <wp:positionV relativeFrom="paragraph">
            <wp:posOffset>-542925</wp:posOffset>
          </wp:positionV>
          <wp:extent cx="7026910" cy="753110"/>
          <wp:effectExtent l="0" t="0" r="2540" b="8890"/>
          <wp:wrapTight wrapText="bothSides">
            <wp:wrapPolygon edited="0">
              <wp:start x="0" y="0"/>
              <wp:lineTo x="0" y="21309"/>
              <wp:lineTo x="21549" y="21309"/>
              <wp:lineTo x="21549" y="0"/>
              <wp:lineTo x="0" y="0"/>
            </wp:wrapPolygon>
          </wp:wrapTight>
          <wp:docPr id="2" name="Immagine 2" descr="A white background with black and white clou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A white background with black and white clouds&#10;&#10;Description automatically generated"/>
                  <pic:cNvPicPr/>
                </pic:nvPicPr>
                <pic:blipFill rotWithShape="1">
                  <a:blip r:embed="rId1">
                    <a:extLst>
                      <a:ext uri="{28A0092B-C50C-407E-A947-70E740481C1C}">
                        <a14:useLocalDpi xmlns:a14="http://schemas.microsoft.com/office/drawing/2010/main" val="0"/>
                      </a:ext>
                    </a:extLst>
                  </a:blip>
                  <a:srcRect r="7275" b="32767"/>
                  <a:stretch/>
                </pic:blipFill>
                <pic:spPr bwMode="auto">
                  <a:xfrm>
                    <a:off x="0" y="0"/>
                    <a:ext cx="7026910" cy="7531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B9F21D3"/>
    <w:multiLevelType w:val="hybridMultilevel"/>
    <w:tmpl w:val="CBF2793C"/>
    <w:lvl w:ilvl="0" w:tplc="5AAC099E">
      <w:start w:val="1"/>
      <w:numFmt w:val="bullet"/>
      <w:lvlText w:val=""/>
      <w:lvlJc w:val="left"/>
      <w:pPr>
        <w:tabs>
          <w:tab w:val="num" w:pos="720"/>
        </w:tabs>
        <w:ind w:left="720" w:hanging="360"/>
      </w:pPr>
      <w:rPr>
        <w:rFonts w:ascii="Symbol" w:hAnsi="Symbol" w:hint="default"/>
      </w:rPr>
    </w:lvl>
    <w:lvl w:ilvl="1" w:tplc="61F20F18" w:tentative="1">
      <w:start w:val="1"/>
      <w:numFmt w:val="bullet"/>
      <w:lvlText w:val=""/>
      <w:lvlJc w:val="left"/>
      <w:pPr>
        <w:tabs>
          <w:tab w:val="num" w:pos="1440"/>
        </w:tabs>
        <w:ind w:left="1440" w:hanging="360"/>
      </w:pPr>
      <w:rPr>
        <w:rFonts w:ascii="Symbol" w:hAnsi="Symbol" w:hint="default"/>
      </w:rPr>
    </w:lvl>
    <w:lvl w:ilvl="2" w:tplc="72C2DA24" w:tentative="1">
      <w:start w:val="1"/>
      <w:numFmt w:val="bullet"/>
      <w:lvlText w:val=""/>
      <w:lvlJc w:val="left"/>
      <w:pPr>
        <w:tabs>
          <w:tab w:val="num" w:pos="2160"/>
        </w:tabs>
        <w:ind w:left="2160" w:hanging="360"/>
      </w:pPr>
      <w:rPr>
        <w:rFonts w:ascii="Symbol" w:hAnsi="Symbol" w:hint="default"/>
      </w:rPr>
    </w:lvl>
    <w:lvl w:ilvl="3" w:tplc="20A849B0" w:tentative="1">
      <w:start w:val="1"/>
      <w:numFmt w:val="bullet"/>
      <w:lvlText w:val=""/>
      <w:lvlJc w:val="left"/>
      <w:pPr>
        <w:tabs>
          <w:tab w:val="num" w:pos="2880"/>
        </w:tabs>
        <w:ind w:left="2880" w:hanging="360"/>
      </w:pPr>
      <w:rPr>
        <w:rFonts w:ascii="Symbol" w:hAnsi="Symbol" w:hint="default"/>
      </w:rPr>
    </w:lvl>
    <w:lvl w:ilvl="4" w:tplc="42A0513E" w:tentative="1">
      <w:start w:val="1"/>
      <w:numFmt w:val="bullet"/>
      <w:lvlText w:val=""/>
      <w:lvlJc w:val="left"/>
      <w:pPr>
        <w:tabs>
          <w:tab w:val="num" w:pos="3600"/>
        </w:tabs>
        <w:ind w:left="3600" w:hanging="360"/>
      </w:pPr>
      <w:rPr>
        <w:rFonts w:ascii="Symbol" w:hAnsi="Symbol" w:hint="default"/>
      </w:rPr>
    </w:lvl>
    <w:lvl w:ilvl="5" w:tplc="39B89374" w:tentative="1">
      <w:start w:val="1"/>
      <w:numFmt w:val="bullet"/>
      <w:lvlText w:val=""/>
      <w:lvlJc w:val="left"/>
      <w:pPr>
        <w:tabs>
          <w:tab w:val="num" w:pos="4320"/>
        </w:tabs>
        <w:ind w:left="4320" w:hanging="360"/>
      </w:pPr>
      <w:rPr>
        <w:rFonts w:ascii="Symbol" w:hAnsi="Symbol" w:hint="default"/>
      </w:rPr>
    </w:lvl>
    <w:lvl w:ilvl="6" w:tplc="76E23F68" w:tentative="1">
      <w:start w:val="1"/>
      <w:numFmt w:val="bullet"/>
      <w:lvlText w:val=""/>
      <w:lvlJc w:val="left"/>
      <w:pPr>
        <w:tabs>
          <w:tab w:val="num" w:pos="5040"/>
        </w:tabs>
        <w:ind w:left="5040" w:hanging="360"/>
      </w:pPr>
      <w:rPr>
        <w:rFonts w:ascii="Symbol" w:hAnsi="Symbol" w:hint="default"/>
      </w:rPr>
    </w:lvl>
    <w:lvl w:ilvl="7" w:tplc="CA688A8C" w:tentative="1">
      <w:start w:val="1"/>
      <w:numFmt w:val="bullet"/>
      <w:lvlText w:val=""/>
      <w:lvlJc w:val="left"/>
      <w:pPr>
        <w:tabs>
          <w:tab w:val="num" w:pos="5760"/>
        </w:tabs>
        <w:ind w:left="5760" w:hanging="360"/>
      </w:pPr>
      <w:rPr>
        <w:rFonts w:ascii="Symbol" w:hAnsi="Symbol" w:hint="default"/>
      </w:rPr>
    </w:lvl>
    <w:lvl w:ilvl="8" w:tplc="9D8212F6" w:tentative="1">
      <w:start w:val="1"/>
      <w:numFmt w:val="bullet"/>
      <w:lvlText w:val=""/>
      <w:lvlJc w:val="left"/>
      <w:pPr>
        <w:tabs>
          <w:tab w:val="num" w:pos="6480"/>
        </w:tabs>
        <w:ind w:left="6480" w:hanging="360"/>
      </w:pPr>
      <w:rPr>
        <w:rFonts w:ascii="Symbol" w:hAnsi="Symbol" w:hint="default"/>
      </w:rPr>
    </w:lvl>
  </w:abstractNum>
  <w:abstractNum w:abstractNumId="1" w15:restartNumberingAfterBreak="0">
    <w:nsid w:val="390D6016"/>
    <w:multiLevelType w:val="hybridMultilevel"/>
    <w:tmpl w:val="EDC89B7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3A657D9E"/>
    <w:multiLevelType w:val="multilevel"/>
    <w:tmpl w:val="E07EF0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558049A"/>
    <w:multiLevelType w:val="hybridMultilevel"/>
    <w:tmpl w:val="6FE2A4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AF67AA7"/>
    <w:multiLevelType w:val="hybridMultilevel"/>
    <w:tmpl w:val="4C9C867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572B56A2"/>
    <w:multiLevelType w:val="hybridMultilevel"/>
    <w:tmpl w:val="0E4AA1E4"/>
    <w:lvl w:ilvl="0" w:tplc="3FFC14D8">
      <w:numFmt w:val="bullet"/>
      <w:lvlText w:val="-"/>
      <w:lvlJc w:val="left"/>
      <w:pPr>
        <w:ind w:left="720" w:hanging="360"/>
      </w:pPr>
      <w:rPr>
        <w:rFonts w:ascii="Switzer Light" w:eastAsiaTheme="minorHAnsi" w:hAnsi="Switzer Light"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610C57C5"/>
    <w:multiLevelType w:val="hybridMultilevel"/>
    <w:tmpl w:val="EE96B006"/>
    <w:lvl w:ilvl="0" w:tplc="3FFC14D8">
      <w:numFmt w:val="bullet"/>
      <w:lvlText w:val="-"/>
      <w:lvlJc w:val="left"/>
      <w:pPr>
        <w:ind w:left="720" w:hanging="360"/>
      </w:pPr>
      <w:rPr>
        <w:rFonts w:ascii="Switzer Light" w:eastAsiaTheme="minorHAnsi" w:hAnsi="Switzer Light"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695F2F0D"/>
    <w:multiLevelType w:val="multilevel"/>
    <w:tmpl w:val="9EBE47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994483224">
    <w:abstractNumId w:val="0"/>
  </w:num>
  <w:num w:numId="2" w16cid:durableId="489831135">
    <w:abstractNumId w:val="4"/>
  </w:num>
  <w:num w:numId="3" w16cid:durableId="753934135">
    <w:abstractNumId w:val="7"/>
  </w:num>
  <w:num w:numId="4" w16cid:durableId="249431151">
    <w:abstractNumId w:val="2"/>
  </w:num>
  <w:num w:numId="5" w16cid:durableId="1823043059">
    <w:abstractNumId w:val="3"/>
  </w:num>
  <w:num w:numId="6" w16cid:durableId="2072802159">
    <w:abstractNumId w:val="1"/>
  </w:num>
  <w:num w:numId="7" w16cid:durableId="1086268308">
    <w:abstractNumId w:val="5"/>
  </w:num>
  <w:num w:numId="8" w16cid:durableId="42870171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7FC7"/>
    <w:rsid w:val="00000A2E"/>
    <w:rsid w:val="000023B5"/>
    <w:rsid w:val="00023C4D"/>
    <w:rsid w:val="00034118"/>
    <w:rsid w:val="00036F4A"/>
    <w:rsid w:val="000378B1"/>
    <w:rsid w:val="00043E9F"/>
    <w:rsid w:val="00046025"/>
    <w:rsid w:val="00050953"/>
    <w:rsid w:val="00054D18"/>
    <w:rsid w:val="00057003"/>
    <w:rsid w:val="00066FB6"/>
    <w:rsid w:val="00067DD8"/>
    <w:rsid w:val="00074B4D"/>
    <w:rsid w:val="000904A2"/>
    <w:rsid w:val="00095E6B"/>
    <w:rsid w:val="000B0EDF"/>
    <w:rsid w:val="000B3C70"/>
    <w:rsid w:val="000B7661"/>
    <w:rsid w:val="000C6437"/>
    <w:rsid w:val="000D23AB"/>
    <w:rsid w:val="000E1165"/>
    <w:rsid w:val="000E54DA"/>
    <w:rsid w:val="000E55F8"/>
    <w:rsid w:val="00105BF4"/>
    <w:rsid w:val="00120945"/>
    <w:rsid w:val="00132806"/>
    <w:rsid w:val="0014442C"/>
    <w:rsid w:val="00155A9B"/>
    <w:rsid w:val="00171A89"/>
    <w:rsid w:val="001851A9"/>
    <w:rsid w:val="00186CB0"/>
    <w:rsid w:val="0019618C"/>
    <w:rsid w:val="001B48F1"/>
    <w:rsid w:val="001D4603"/>
    <w:rsid w:val="001D6A49"/>
    <w:rsid w:val="00203C49"/>
    <w:rsid w:val="002058CB"/>
    <w:rsid w:val="0021160C"/>
    <w:rsid w:val="002142ED"/>
    <w:rsid w:val="00214955"/>
    <w:rsid w:val="0021666C"/>
    <w:rsid w:val="002623E5"/>
    <w:rsid w:val="00266142"/>
    <w:rsid w:val="0027157B"/>
    <w:rsid w:val="002718AB"/>
    <w:rsid w:val="002735F3"/>
    <w:rsid w:val="00273B19"/>
    <w:rsid w:val="00283168"/>
    <w:rsid w:val="00283B1A"/>
    <w:rsid w:val="002845E8"/>
    <w:rsid w:val="00286CD7"/>
    <w:rsid w:val="00290AE8"/>
    <w:rsid w:val="0029263C"/>
    <w:rsid w:val="002A26CF"/>
    <w:rsid w:val="002A5720"/>
    <w:rsid w:val="002D2234"/>
    <w:rsid w:val="002D6C70"/>
    <w:rsid w:val="002E0A3D"/>
    <w:rsid w:val="002E18B3"/>
    <w:rsid w:val="002E2D6D"/>
    <w:rsid w:val="002F09FF"/>
    <w:rsid w:val="00304505"/>
    <w:rsid w:val="0030582C"/>
    <w:rsid w:val="00315A12"/>
    <w:rsid w:val="00321208"/>
    <w:rsid w:val="00323E58"/>
    <w:rsid w:val="00327842"/>
    <w:rsid w:val="003318A2"/>
    <w:rsid w:val="003323DD"/>
    <w:rsid w:val="00333007"/>
    <w:rsid w:val="003420EF"/>
    <w:rsid w:val="0034346A"/>
    <w:rsid w:val="00350C1D"/>
    <w:rsid w:val="00351736"/>
    <w:rsid w:val="00352E32"/>
    <w:rsid w:val="00353CB4"/>
    <w:rsid w:val="003577D4"/>
    <w:rsid w:val="00361CAB"/>
    <w:rsid w:val="00367675"/>
    <w:rsid w:val="003813A1"/>
    <w:rsid w:val="00386D2F"/>
    <w:rsid w:val="003870E7"/>
    <w:rsid w:val="003B42B5"/>
    <w:rsid w:val="003B7303"/>
    <w:rsid w:val="003B7D86"/>
    <w:rsid w:val="003C5B54"/>
    <w:rsid w:val="003D1975"/>
    <w:rsid w:val="003F465F"/>
    <w:rsid w:val="004078BB"/>
    <w:rsid w:val="00407EA5"/>
    <w:rsid w:val="00422BF6"/>
    <w:rsid w:val="00423CD4"/>
    <w:rsid w:val="00450826"/>
    <w:rsid w:val="004516C1"/>
    <w:rsid w:val="0046437F"/>
    <w:rsid w:val="00466CB5"/>
    <w:rsid w:val="00470229"/>
    <w:rsid w:val="00472B25"/>
    <w:rsid w:val="00472BFA"/>
    <w:rsid w:val="00473D67"/>
    <w:rsid w:val="004912D6"/>
    <w:rsid w:val="004B1B69"/>
    <w:rsid w:val="004B51DA"/>
    <w:rsid w:val="004C141B"/>
    <w:rsid w:val="004C7BB1"/>
    <w:rsid w:val="004D0241"/>
    <w:rsid w:val="004E29E5"/>
    <w:rsid w:val="004F269D"/>
    <w:rsid w:val="004F6A80"/>
    <w:rsid w:val="005009E6"/>
    <w:rsid w:val="00506D9E"/>
    <w:rsid w:val="00513497"/>
    <w:rsid w:val="0051716C"/>
    <w:rsid w:val="005413AC"/>
    <w:rsid w:val="00542E0C"/>
    <w:rsid w:val="00552501"/>
    <w:rsid w:val="00552758"/>
    <w:rsid w:val="005637E8"/>
    <w:rsid w:val="00565048"/>
    <w:rsid w:val="00574654"/>
    <w:rsid w:val="005760DA"/>
    <w:rsid w:val="005911CB"/>
    <w:rsid w:val="0059324C"/>
    <w:rsid w:val="00595261"/>
    <w:rsid w:val="0059610C"/>
    <w:rsid w:val="00596130"/>
    <w:rsid w:val="005A1D2A"/>
    <w:rsid w:val="005A5326"/>
    <w:rsid w:val="005A7FC7"/>
    <w:rsid w:val="005B2143"/>
    <w:rsid w:val="005C5C55"/>
    <w:rsid w:val="005C5E30"/>
    <w:rsid w:val="00602F08"/>
    <w:rsid w:val="006227E9"/>
    <w:rsid w:val="006276E5"/>
    <w:rsid w:val="006450F8"/>
    <w:rsid w:val="00654F30"/>
    <w:rsid w:val="00661CD6"/>
    <w:rsid w:val="006808D3"/>
    <w:rsid w:val="006823E8"/>
    <w:rsid w:val="006A0115"/>
    <w:rsid w:val="006A73C0"/>
    <w:rsid w:val="006B37D3"/>
    <w:rsid w:val="006B62A4"/>
    <w:rsid w:val="006C4179"/>
    <w:rsid w:val="006C5B1B"/>
    <w:rsid w:val="006D72D0"/>
    <w:rsid w:val="006F75F2"/>
    <w:rsid w:val="007059A2"/>
    <w:rsid w:val="007070EB"/>
    <w:rsid w:val="007133BA"/>
    <w:rsid w:val="0071428F"/>
    <w:rsid w:val="00743142"/>
    <w:rsid w:val="00751074"/>
    <w:rsid w:val="00786F67"/>
    <w:rsid w:val="00787B0D"/>
    <w:rsid w:val="00792684"/>
    <w:rsid w:val="007945B0"/>
    <w:rsid w:val="007A1768"/>
    <w:rsid w:val="007A7161"/>
    <w:rsid w:val="007B3A5B"/>
    <w:rsid w:val="007B4C43"/>
    <w:rsid w:val="007B7173"/>
    <w:rsid w:val="007C6AA3"/>
    <w:rsid w:val="007D7205"/>
    <w:rsid w:val="007E3F9C"/>
    <w:rsid w:val="007F4756"/>
    <w:rsid w:val="00820865"/>
    <w:rsid w:val="008251C7"/>
    <w:rsid w:val="0084320E"/>
    <w:rsid w:val="00861BF1"/>
    <w:rsid w:val="00877565"/>
    <w:rsid w:val="00880377"/>
    <w:rsid w:val="00882244"/>
    <w:rsid w:val="00882A50"/>
    <w:rsid w:val="00894FA9"/>
    <w:rsid w:val="00897C45"/>
    <w:rsid w:val="008A6FCE"/>
    <w:rsid w:val="008A7022"/>
    <w:rsid w:val="008B1DDF"/>
    <w:rsid w:val="008B2751"/>
    <w:rsid w:val="008C38D8"/>
    <w:rsid w:val="008C5AC1"/>
    <w:rsid w:val="008D3859"/>
    <w:rsid w:val="008D7EFA"/>
    <w:rsid w:val="008E30A1"/>
    <w:rsid w:val="008E7C0E"/>
    <w:rsid w:val="008F2236"/>
    <w:rsid w:val="008F3C07"/>
    <w:rsid w:val="009001D5"/>
    <w:rsid w:val="00903CEE"/>
    <w:rsid w:val="009229D0"/>
    <w:rsid w:val="00927426"/>
    <w:rsid w:val="00934442"/>
    <w:rsid w:val="0093482E"/>
    <w:rsid w:val="009403E7"/>
    <w:rsid w:val="00944BF5"/>
    <w:rsid w:val="00946BB7"/>
    <w:rsid w:val="00960D44"/>
    <w:rsid w:val="009805A2"/>
    <w:rsid w:val="009A1501"/>
    <w:rsid w:val="009B3CAE"/>
    <w:rsid w:val="009D5C65"/>
    <w:rsid w:val="009E3493"/>
    <w:rsid w:val="009E52C9"/>
    <w:rsid w:val="009E667D"/>
    <w:rsid w:val="009E7105"/>
    <w:rsid w:val="009E7E49"/>
    <w:rsid w:val="009F2701"/>
    <w:rsid w:val="009F60FC"/>
    <w:rsid w:val="00A06169"/>
    <w:rsid w:val="00A06483"/>
    <w:rsid w:val="00A30FD1"/>
    <w:rsid w:val="00A3102A"/>
    <w:rsid w:val="00A43EA1"/>
    <w:rsid w:val="00A52C70"/>
    <w:rsid w:val="00A55C8C"/>
    <w:rsid w:val="00A5732F"/>
    <w:rsid w:val="00A65DD2"/>
    <w:rsid w:val="00A70400"/>
    <w:rsid w:val="00A755C7"/>
    <w:rsid w:val="00A9046E"/>
    <w:rsid w:val="00A912F8"/>
    <w:rsid w:val="00AA4A16"/>
    <w:rsid w:val="00AA581B"/>
    <w:rsid w:val="00AA5E40"/>
    <w:rsid w:val="00AA7104"/>
    <w:rsid w:val="00AB5FD7"/>
    <w:rsid w:val="00AD2BDC"/>
    <w:rsid w:val="00AD34C5"/>
    <w:rsid w:val="00AD62CD"/>
    <w:rsid w:val="00AF0DB6"/>
    <w:rsid w:val="00AF3522"/>
    <w:rsid w:val="00B11F1F"/>
    <w:rsid w:val="00B121E8"/>
    <w:rsid w:val="00B17873"/>
    <w:rsid w:val="00B3237B"/>
    <w:rsid w:val="00B33BA7"/>
    <w:rsid w:val="00B417C3"/>
    <w:rsid w:val="00B5482D"/>
    <w:rsid w:val="00B5557A"/>
    <w:rsid w:val="00B61187"/>
    <w:rsid w:val="00B72DAD"/>
    <w:rsid w:val="00BB4919"/>
    <w:rsid w:val="00BB58E4"/>
    <w:rsid w:val="00BC4B9C"/>
    <w:rsid w:val="00BD56EE"/>
    <w:rsid w:val="00BD750F"/>
    <w:rsid w:val="00BE1BCC"/>
    <w:rsid w:val="00BE7E55"/>
    <w:rsid w:val="00BF62C3"/>
    <w:rsid w:val="00C00469"/>
    <w:rsid w:val="00C04597"/>
    <w:rsid w:val="00C055D7"/>
    <w:rsid w:val="00C2211A"/>
    <w:rsid w:val="00C31596"/>
    <w:rsid w:val="00C41DC4"/>
    <w:rsid w:val="00C41F52"/>
    <w:rsid w:val="00C424F8"/>
    <w:rsid w:val="00C44670"/>
    <w:rsid w:val="00C63204"/>
    <w:rsid w:val="00C64C58"/>
    <w:rsid w:val="00C72436"/>
    <w:rsid w:val="00C77638"/>
    <w:rsid w:val="00C8514E"/>
    <w:rsid w:val="00CA0308"/>
    <w:rsid w:val="00CA4740"/>
    <w:rsid w:val="00CA5ECD"/>
    <w:rsid w:val="00CB2458"/>
    <w:rsid w:val="00CB2F86"/>
    <w:rsid w:val="00CB37D3"/>
    <w:rsid w:val="00CB770F"/>
    <w:rsid w:val="00CD0470"/>
    <w:rsid w:val="00CD34D6"/>
    <w:rsid w:val="00CE3C23"/>
    <w:rsid w:val="00CF129E"/>
    <w:rsid w:val="00CF1CA0"/>
    <w:rsid w:val="00D057A6"/>
    <w:rsid w:val="00D239EE"/>
    <w:rsid w:val="00D3546E"/>
    <w:rsid w:val="00D370B2"/>
    <w:rsid w:val="00D56324"/>
    <w:rsid w:val="00D67B32"/>
    <w:rsid w:val="00D76F93"/>
    <w:rsid w:val="00D85D13"/>
    <w:rsid w:val="00D92629"/>
    <w:rsid w:val="00DA3E2D"/>
    <w:rsid w:val="00DB3879"/>
    <w:rsid w:val="00DB7908"/>
    <w:rsid w:val="00DB7A85"/>
    <w:rsid w:val="00DC69D2"/>
    <w:rsid w:val="00DD155F"/>
    <w:rsid w:val="00DD1CFA"/>
    <w:rsid w:val="00DD5396"/>
    <w:rsid w:val="00DE1203"/>
    <w:rsid w:val="00DF0764"/>
    <w:rsid w:val="00DF4D3C"/>
    <w:rsid w:val="00E009D3"/>
    <w:rsid w:val="00E05685"/>
    <w:rsid w:val="00E20F19"/>
    <w:rsid w:val="00E3463E"/>
    <w:rsid w:val="00E44ED6"/>
    <w:rsid w:val="00E45FD6"/>
    <w:rsid w:val="00E53F26"/>
    <w:rsid w:val="00E570CF"/>
    <w:rsid w:val="00E60A23"/>
    <w:rsid w:val="00E62BDE"/>
    <w:rsid w:val="00E72ABD"/>
    <w:rsid w:val="00E73529"/>
    <w:rsid w:val="00E962C5"/>
    <w:rsid w:val="00EB58BF"/>
    <w:rsid w:val="00EC7531"/>
    <w:rsid w:val="00ED4F8F"/>
    <w:rsid w:val="00ED7037"/>
    <w:rsid w:val="00F07790"/>
    <w:rsid w:val="00F138F6"/>
    <w:rsid w:val="00F21DD7"/>
    <w:rsid w:val="00F22808"/>
    <w:rsid w:val="00F25D98"/>
    <w:rsid w:val="00F32079"/>
    <w:rsid w:val="00F32DC8"/>
    <w:rsid w:val="00F37FAE"/>
    <w:rsid w:val="00F577C6"/>
    <w:rsid w:val="00F63B99"/>
    <w:rsid w:val="00F73C2A"/>
    <w:rsid w:val="00F8202A"/>
    <w:rsid w:val="00F92086"/>
    <w:rsid w:val="00F93FB0"/>
    <w:rsid w:val="00F97A04"/>
    <w:rsid w:val="00FA4E50"/>
    <w:rsid w:val="00FB2F2C"/>
    <w:rsid w:val="00FB6296"/>
    <w:rsid w:val="00FC5445"/>
    <w:rsid w:val="00FF6B95"/>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F5B4FA4"/>
  <w15:chartTrackingRefBased/>
  <w15:docId w15:val="{1172D490-6F3F-4F10-B341-E223F94CF3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it-IT"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2D2234"/>
    <w:pPr>
      <w:autoSpaceDE w:val="0"/>
      <w:autoSpaceDN w:val="0"/>
      <w:adjustRightInd w:val="0"/>
      <w:spacing w:line="288" w:lineRule="auto"/>
      <w:jc w:val="both"/>
      <w:textAlignment w:val="center"/>
    </w:pPr>
    <w:rPr>
      <w:rFonts w:ascii="Switzer Light" w:hAnsi="Switzer Light" w:cs="Arial"/>
      <w:color w:val="404040" w:themeColor="text1" w:themeTint="BF"/>
      <w:kern w:val="0"/>
      <w:sz w:val="20"/>
      <w:szCs w:val="20"/>
      <w:lang w:val="fr-FR"/>
    </w:rPr>
  </w:style>
  <w:style w:type="paragraph" w:styleId="Titolo1">
    <w:name w:val="heading 1"/>
    <w:basedOn w:val="Paragrafobase"/>
    <w:next w:val="Normale"/>
    <w:link w:val="Titolo1Carattere"/>
    <w:uiPriority w:val="9"/>
    <w:rsid w:val="002D2234"/>
    <w:pPr>
      <w:outlineLvl w:val="0"/>
    </w:pPr>
    <w:rPr>
      <w:rFonts w:ascii="Switzer" w:hAnsi="Switzer" w:cs="Inter Black"/>
      <w:sz w:val="32"/>
      <w:szCs w:val="32"/>
      <w:lang w:val="en-US"/>
    </w:rPr>
  </w:style>
  <w:style w:type="paragraph" w:styleId="Titolo2">
    <w:name w:val="heading 2"/>
    <w:aliases w:val="Heading 2 | BLACK"/>
    <w:basedOn w:val="Paragrafobase"/>
    <w:next w:val="Normale"/>
    <w:link w:val="Titolo2Carattere"/>
    <w:uiPriority w:val="9"/>
    <w:unhideWhenUsed/>
    <w:rsid w:val="002D2234"/>
    <w:pPr>
      <w:outlineLvl w:val="1"/>
    </w:pPr>
    <w:rPr>
      <w:rFonts w:ascii="Switzer" w:hAnsi="Switzer" w:cs="Arial"/>
      <w:b/>
      <w:bCs/>
      <w:lang w:val="en-US"/>
    </w:rPr>
  </w:style>
  <w:style w:type="paragraph" w:styleId="Titolo3">
    <w:name w:val="heading 3"/>
    <w:aliases w:val="Heading 2 CYAN"/>
    <w:basedOn w:val="Normale"/>
    <w:next w:val="Normale"/>
    <w:link w:val="Titolo3Carattere"/>
    <w:uiPriority w:val="9"/>
    <w:unhideWhenUsed/>
    <w:rsid w:val="00EB58BF"/>
    <w:pPr>
      <w:outlineLvl w:val="2"/>
    </w:pPr>
    <w:rPr>
      <w:b/>
      <w:bCs/>
      <w:color w:val="00FFFF"/>
    </w:rPr>
  </w:style>
  <w:style w:type="paragraph" w:styleId="Titolo4">
    <w:name w:val="heading 4"/>
    <w:basedOn w:val="Normale"/>
    <w:next w:val="Normale"/>
    <w:link w:val="Titolo4Carattere"/>
    <w:uiPriority w:val="9"/>
    <w:unhideWhenUsed/>
    <w:rsid w:val="003B7303"/>
    <w:pPr>
      <w:ind w:firstLine="708"/>
      <w:outlineLvl w:val="3"/>
    </w:pPr>
    <w:rPr>
      <w:rFonts w:ascii="Switzer" w:hAnsi="Switzer" w:cs="Inter"/>
      <w:color w:val="000000"/>
      <w:u w:val="single"/>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5A7FC7"/>
    <w:pPr>
      <w:tabs>
        <w:tab w:val="center" w:pos="4819"/>
        <w:tab w:val="right" w:pos="9638"/>
      </w:tabs>
    </w:pPr>
  </w:style>
  <w:style w:type="character" w:customStyle="1" w:styleId="IntestazioneCarattere">
    <w:name w:val="Intestazione Carattere"/>
    <w:basedOn w:val="Carpredefinitoparagrafo"/>
    <w:link w:val="Intestazione"/>
    <w:uiPriority w:val="99"/>
    <w:rsid w:val="005A7FC7"/>
  </w:style>
  <w:style w:type="paragraph" w:styleId="Pidipagina">
    <w:name w:val="footer"/>
    <w:basedOn w:val="Normale"/>
    <w:link w:val="PidipaginaCarattere"/>
    <w:uiPriority w:val="99"/>
    <w:unhideWhenUsed/>
    <w:rsid w:val="005A7FC7"/>
    <w:pPr>
      <w:tabs>
        <w:tab w:val="center" w:pos="4819"/>
        <w:tab w:val="right" w:pos="9638"/>
      </w:tabs>
    </w:pPr>
  </w:style>
  <w:style w:type="character" w:customStyle="1" w:styleId="PidipaginaCarattere">
    <w:name w:val="Piè di pagina Carattere"/>
    <w:basedOn w:val="Carpredefinitoparagrafo"/>
    <w:link w:val="Pidipagina"/>
    <w:uiPriority w:val="99"/>
    <w:rsid w:val="005A7FC7"/>
  </w:style>
  <w:style w:type="character" w:styleId="Numeropagina">
    <w:name w:val="page number"/>
    <w:basedOn w:val="Carpredefinitoparagrafo"/>
    <w:uiPriority w:val="99"/>
    <w:semiHidden/>
    <w:unhideWhenUsed/>
    <w:rsid w:val="003420EF"/>
  </w:style>
  <w:style w:type="paragraph" w:customStyle="1" w:styleId="Paragrafobase">
    <w:name w:val="[Paragrafo base]"/>
    <w:basedOn w:val="Normale"/>
    <w:link w:val="ParagrafobaseChar"/>
    <w:uiPriority w:val="99"/>
    <w:rsid w:val="003420EF"/>
    <w:rPr>
      <w:rFonts w:ascii="Minion Pro" w:hAnsi="Minion Pro" w:cs="Minion Pro"/>
      <w:color w:val="000000"/>
    </w:rPr>
  </w:style>
  <w:style w:type="paragraph" w:styleId="Paragrafoelenco">
    <w:name w:val="List Paragraph"/>
    <w:basedOn w:val="Normale"/>
    <w:uiPriority w:val="34"/>
    <w:qFormat/>
    <w:rsid w:val="00203C49"/>
    <w:pPr>
      <w:ind w:left="720"/>
      <w:contextualSpacing/>
    </w:pPr>
  </w:style>
  <w:style w:type="table" w:styleId="Grigliatabella">
    <w:name w:val="Table Grid"/>
    <w:basedOn w:val="Tabellanormale"/>
    <w:uiPriority w:val="39"/>
    <w:rsid w:val="003B42B5"/>
    <w:rPr>
      <w:rFonts w:ascii="Calibri" w:eastAsia="Calibri" w:hAnsi="Calibri" w:cs="Calibri"/>
      <w:kern w:val="0"/>
      <w:sz w:val="22"/>
      <w:szCs w:val="22"/>
      <w:lang w:val="en-US" w:eastAsia="it-IT"/>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olo">
    <w:name w:val="Title"/>
    <w:basedOn w:val="Paragrafobase"/>
    <w:next w:val="Normale"/>
    <w:link w:val="TitoloCarattere"/>
    <w:uiPriority w:val="10"/>
    <w:qFormat/>
    <w:rsid w:val="002D2234"/>
    <w:rPr>
      <w:rFonts w:ascii="Switzer Extrabold" w:hAnsi="Switzer Extrabold" w:cs="Inter Black"/>
      <w:b/>
      <w:bCs/>
      <w:sz w:val="40"/>
      <w:szCs w:val="40"/>
      <w:lang w:val="en-US"/>
    </w:rPr>
  </w:style>
  <w:style w:type="character" w:customStyle="1" w:styleId="TitoloCarattere">
    <w:name w:val="Titolo Carattere"/>
    <w:basedOn w:val="Carpredefinitoparagrafo"/>
    <w:link w:val="Titolo"/>
    <w:uiPriority w:val="10"/>
    <w:rsid w:val="002D2234"/>
    <w:rPr>
      <w:rFonts w:ascii="Switzer Extrabold" w:hAnsi="Switzer Extrabold" w:cs="Inter Black"/>
      <w:b/>
      <w:bCs/>
      <w:color w:val="000000"/>
      <w:kern w:val="0"/>
      <w:sz w:val="40"/>
      <w:szCs w:val="40"/>
      <w:lang w:val="en-US"/>
    </w:rPr>
  </w:style>
  <w:style w:type="character" w:customStyle="1" w:styleId="Titolo1Carattere">
    <w:name w:val="Titolo 1 Carattere"/>
    <w:basedOn w:val="Carpredefinitoparagrafo"/>
    <w:link w:val="Titolo1"/>
    <w:uiPriority w:val="9"/>
    <w:rsid w:val="002D2234"/>
    <w:rPr>
      <w:rFonts w:ascii="Switzer" w:hAnsi="Switzer" w:cs="Inter Black"/>
      <w:color w:val="000000"/>
      <w:kern w:val="0"/>
      <w:sz w:val="32"/>
      <w:szCs w:val="32"/>
      <w:lang w:val="en-US"/>
    </w:rPr>
  </w:style>
  <w:style w:type="character" w:customStyle="1" w:styleId="Titolo2Carattere">
    <w:name w:val="Titolo 2 Carattere"/>
    <w:aliases w:val="Heading 2 | BLACK Carattere"/>
    <w:basedOn w:val="Carpredefinitoparagrafo"/>
    <w:link w:val="Titolo2"/>
    <w:uiPriority w:val="9"/>
    <w:rsid w:val="002D2234"/>
    <w:rPr>
      <w:rFonts w:ascii="Switzer" w:hAnsi="Switzer" w:cs="Arial"/>
      <w:b/>
      <w:bCs/>
      <w:color w:val="000000"/>
      <w:kern w:val="0"/>
      <w:sz w:val="20"/>
      <w:szCs w:val="20"/>
      <w:lang w:val="en-US"/>
    </w:rPr>
  </w:style>
  <w:style w:type="character" w:styleId="Enfasigrassetto">
    <w:name w:val="Strong"/>
    <w:aliases w:val="Chart Heading"/>
    <w:uiPriority w:val="22"/>
    <w:rsid w:val="00EB58BF"/>
    <w:rPr>
      <w:rFonts w:ascii="Switzer Semibold" w:eastAsia="Calibri" w:hAnsi="Switzer Semibold"/>
      <w:b/>
      <w:bCs/>
      <w:color w:val="FFFFFF" w:themeColor="background1"/>
      <w:lang w:eastAsia="it-IT"/>
      <w14:ligatures w14:val="none"/>
    </w:rPr>
  </w:style>
  <w:style w:type="character" w:customStyle="1" w:styleId="Titolo3Carattere">
    <w:name w:val="Titolo 3 Carattere"/>
    <w:aliases w:val="Heading 2 CYAN Carattere"/>
    <w:basedOn w:val="Carpredefinitoparagrafo"/>
    <w:link w:val="Titolo3"/>
    <w:uiPriority w:val="9"/>
    <w:rsid w:val="00EB58BF"/>
    <w:rPr>
      <w:rFonts w:ascii="Switzer Light" w:hAnsi="Switzer Light" w:cs="Arial"/>
      <w:b/>
      <w:bCs/>
      <w:color w:val="00FFFF"/>
      <w:kern w:val="0"/>
      <w:sz w:val="20"/>
      <w:szCs w:val="20"/>
      <w:lang w:val="fr-FR"/>
    </w:rPr>
  </w:style>
  <w:style w:type="paragraph" w:customStyle="1" w:styleId="AccentText">
    <w:name w:val="Accent Text"/>
    <w:basedOn w:val="Titolo3"/>
    <w:link w:val="AccentTextChar"/>
    <w:rsid w:val="00351736"/>
  </w:style>
  <w:style w:type="character" w:customStyle="1" w:styleId="AccentTextChar">
    <w:name w:val="Accent Text Char"/>
    <w:basedOn w:val="Titolo3Carattere"/>
    <w:link w:val="AccentText"/>
    <w:rsid w:val="00351736"/>
    <w:rPr>
      <w:rFonts w:ascii="Switzer Light" w:hAnsi="Switzer Light" w:cs="Arial"/>
      <w:b/>
      <w:bCs/>
      <w:color w:val="00FFFF"/>
      <w:kern w:val="0"/>
      <w:sz w:val="20"/>
      <w:szCs w:val="20"/>
      <w:lang w:val="fr-FR"/>
    </w:rPr>
  </w:style>
  <w:style w:type="paragraph" w:customStyle="1" w:styleId="ParagraphHeadingBLACK">
    <w:name w:val="Paragraph Heading BLACK"/>
    <w:basedOn w:val="Titolo2"/>
    <w:link w:val="ParagraphHeadingBLACKChar"/>
    <w:qFormat/>
    <w:rsid w:val="00351736"/>
  </w:style>
  <w:style w:type="character" w:customStyle="1" w:styleId="ParagraphHeadingBLACKChar">
    <w:name w:val="Paragraph Heading BLACK Char"/>
    <w:basedOn w:val="Titolo2Carattere"/>
    <w:link w:val="ParagraphHeadingBLACK"/>
    <w:rsid w:val="00351736"/>
    <w:rPr>
      <w:rFonts w:ascii="Switzer" w:hAnsi="Switzer" w:cs="Arial"/>
      <w:b/>
      <w:bCs/>
      <w:color w:val="000000"/>
      <w:kern w:val="0"/>
      <w:sz w:val="20"/>
      <w:szCs w:val="20"/>
      <w:lang w:val="en-US"/>
    </w:rPr>
  </w:style>
  <w:style w:type="paragraph" w:customStyle="1" w:styleId="ChapterHeading">
    <w:name w:val="Chapter Heading"/>
    <w:basedOn w:val="Titolo1"/>
    <w:link w:val="ChapterHeadingChar"/>
    <w:qFormat/>
    <w:rsid w:val="00351736"/>
  </w:style>
  <w:style w:type="character" w:customStyle="1" w:styleId="ChapterHeadingChar">
    <w:name w:val="Chapter Heading Char"/>
    <w:basedOn w:val="Titolo1Carattere"/>
    <w:link w:val="ChapterHeading"/>
    <w:rsid w:val="00351736"/>
    <w:rPr>
      <w:rFonts w:ascii="Switzer" w:hAnsi="Switzer" w:cs="Inter Black"/>
      <w:color w:val="000000"/>
      <w:kern w:val="0"/>
      <w:sz w:val="32"/>
      <w:szCs w:val="32"/>
      <w:lang w:val="en-US"/>
    </w:rPr>
  </w:style>
  <w:style w:type="character" w:customStyle="1" w:styleId="Titolo4Carattere">
    <w:name w:val="Titolo 4 Carattere"/>
    <w:basedOn w:val="Carpredefinitoparagrafo"/>
    <w:link w:val="Titolo4"/>
    <w:uiPriority w:val="9"/>
    <w:rsid w:val="003B7303"/>
    <w:rPr>
      <w:rFonts w:ascii="Switzer" w:hAnsi="Switzer" w:cs="Inter"/>
      <w:color w:val="000000"/>
      <w:kern w:val="0"/>
      <w:sz w:val="20"/>
      <w:szCs w:val="20"/>
      <w:u w:val="single"/>
      <w:lang w:val="fr-FR"/>
    </w:rPr>
  </w:style>
  <w:style w:type="paragraph" w:customStyle="1" w:styleId="ParagraphSubheading">
    <w:name w:val="Paragraph Subheading"/>
    <w:basedOn w:val="Titolo4"/>
    <w:link w:val="ParagraphSubheadingChar"/>
    <w:qFormat/>
    <w:rsid w:val="003B7303"/>
  </w:style>
  <w:style w:type="character" w:customStyle="1" w:styleId="ParagraphSubheadingChar">
    <w:name w:val="Paragraph Subheading Char"/>
    <w:basedOn w:val="Titolo4Carattere"/>
    <w:link w:val="ParagraphSubheading"/>
    <w:rsid w:val="003B7303"/>
    <w:rPr>
      <w:rFonts w:ascii="Switzer" w:hAnsi="Switzer" w:cs="Inter"/>
      <w:color w:val="000000"/>
      <w:kern w:val="0"/>
      <w:sz w:val="20"/>
      <w:szCs w:val="20"/>
      <w:u w:val="single"/>
      <w:lang w:val="fr-FR"/>
    </w:rPr>
  </w:style>
  <w:style w:type="paragraph" w:customStyle="1" w:styleId="TableHeading">
    <w:name w:val="Table Heading"/>
    <w:basedOn w:val="Normale"/>
    <w:link w:val="TableHeadingChar"/>
    <w:qFormat/>
    <w:rsid w:val="003B7303"/>
  </w:style>
  <w:style w:type="character" w:customStyle="1" w:styleId="TableHeadingChar">
    <w:name w:val="Table Heading Char"/>
    <w:basedOn w:val="Carpredefinitoparagrafo"/>
    <w:link w:val="TableHeading"/>
    <w:rsid w:val="003B7303"/>
    <w:rPr>
      <w:rFonts w:ascii="Switzer Light" w:hAnsi="Switzer Light" w:cs="Arial"/>
      <w:color w:val="404040" w:themeColor="text1" w:themeTint="BF"/>
      <w:kern w:val="0"/>
      <w:sz w:val="20"/>
      <w:szCs w:val="20"/>
      <w:lang w:val="fr-FR"/>
    </w:rPr>
  </w:style>
  <w:style w:type="paragraph" w:customStyle="1" w:styleId="FooterBold">
    <w:name w:val="Footer Bold"/>
    <w:basedOn w:val="Paragrafobase"/>
    <w:link w:val="FooterBoldChar"/>
    <w:qFormat/>
    <w:rsid w:val="0029263C"/>
    <w:rPr>
      <w:rFonts w:ascii="Switzer Semibold" w:hAnsi="Switzer Semibold"/>
      <w:sz w:val="16"/>
      <w:szCs w:val="16"/>
    </w:rPr>
  </w:style>
  <w:style w:type="character" w:customStyle="1" w:styleId="ParagrafobaseChar">
    <w:name w:val="[Paragrafo base] Char"/>
    <w:basedOn w:val="Carpredefinitoparagrafo"/>
    <w:link w:val="Paragrafobase"/>
    <w:uiPriority w:val="99"/>
    <w:rsid w:val="0029263C"/>
    <w:rPr>
      <w:rFonts w:ascii="Minion Pro" w:hAnsi="Minion Pro" w:cs="Minion Pro"/>
      <w:color w:val="000000"/>
      <w:kern w:val="0"/>
      <w:sz w:val="20"/>
      <w:szCs w:val="20"/>
      <w:lang w:val="fr-FR"/>
    </w:rPr>
  </w:style>
  <w:style w:type="character" w:customStyle="1" w:styleId="FooterBoldChar">
    <w:name w:val="Footer Bold Char"/>
    <w:basedOn w:val="ParagrafobaseChar"/>
    <w:link w:val="FooterBold"/>
    <w:rsid w:val="0029263C"/>
    <w:rPr>
      <w:rFonts w:ascii="Switzer Semibold" w:hAnsi="Switzer Semibold" w:cs="Minion Pro"/>
      <w:color w:val="000000"/>
      <w:kern w:val="0"/>
      <w:sz w:val="16"/>
      <w:szCs w:val="16"/>
      <w:lang w:val="fr-FR"/>
    </w:rPr>
  </w:style>
  <w:style w:type="paragraph" w:customStyle="1" w:styleId="FooterParagraph">
    <w:name w:val="Footer Paragraph"/>
    <w:basedOn w:val="Intestazione"/>
    <w:link w:val="FooterParagraphChar"/>
    <w:qFormat/>
    <w:rsid w:val="00E44ED6"/>
    <w:rPr>
      <w:sz w:val="16"/>
      <w:szCs w:val="16"/>
    </w:rPr>
  </w:style>
  <w:style w:type="character" w:customStyle="1" w:styleId="FooterParagraphChar">
    <w:name w:val="Footer Paragraph Char"/>
    <w:basedOn w:val="IntestazioneCarattere"/>
    <w:link w:val="FooterParagraph"/>
    <w:rsid w:val="00E44ED6"/>
    <w:rPr>
      <w:rFonts w:ascii="Switzer Light" w:hAnsi="Switzer Light" w:cs="Arial"/>
      <w:color w:val="404040" w:themeColor="text1" w:themeTint="BF"/>
      <w:kern w:val="0"/>
      <w:sz w:val="16"/>
      <w:szCs w:val="16"/>
      <w:lang w:val="fr-FR"/>
    </w:rPr>
  </w:style>
  <w:style w:type="paragraph" w:customStyle="1" w:styleId="HeaderTitle">
    <w:name w:val="Header Title"/>
    <w:basedOn w:val="Normale"/>
    <w:link w:val="HeaderTitleChar"/>
    <w:qFormat/>
    <w:rsid w:val="002058CB"/>
    <w:pPr>
      <w:spacing w:line="276" w:lineRule="auto"/>
      <w:ind w:right="-113"/>
      <w:jc w:val="right"/>
    </w:pPr>
    <w:rPr>
      <w:lang w:val="en-US"/>
    </w:rPr>
  </w:style>
  <w:style w:type="character" w:customStyle="1" w:styleId="HeaderTitleChar">
    <w:name w:val="Header Title Char"/>
    <w:basedOn w:val="Carpredefinitoparagrafo"/>
    <w:link w:val="HeaderTitle"/>
    <w:rsid w:val="002058CB"/>
    <w:rPr>
      <w:rFonts w:ascii="Switzer Light" w:hAnsi="Switzer Light" w:cs="Arial"/>
      <w:color w:val="404040" w:themeColor="text1" w:themeTint="BF"/>
      <w:kern w:val="0"/>
      <w:sz w:val="20"/>
      <w:szCs w:val="20"/>
      <w:lang w:val="en-US"/>
    </w:rPr>
  </w:style>
  <w:style w:type="paragraph" w:customStyle="1" w:styleId="HeaderBold">
    <w:name w:val="Header Bold"/>
    <w:basedOn w:val="Normale"/>
    <w:link w:val="HeaderBoldChar"/>
    <w:qFormat/>
    <w:rsid w:val="002058CB"/>
    <w:pPr>
      <w:spacing w:line="276" w:lineRule="auto"/>
      <w:ind w:right="-113"/>
      <w:jc w:val="right"/>
    </w:pPr>
    <w:rPr>
      <w:rFonts w:ascii="Switzer" w:hAnsi="Switzer"/>
      <w:b/>
      <w:bCs/>
    </w:rPr>
  </w:style>
  <w:style w:type="character" w:customStyle="1" w:styleId="HeaderBoldChar">
    <w:name w:val="Header Bold Char"/>
    <w:basedOn w:val="Carpredefinitoparagrafo"/>
    <w:link w:val="HeaderBold"/>
    <w:rsid w:val="002058CB"/>
    <w:rPr>
      <w:rFonts w:ascii="Switzer" w:hAnsi="Switzer" w:cs="Arial"/>
      <w:b/>
      <w:bCs/>
      <w:color w:val="404040" w:themeColor="text1" w:themeTint="BF"/>
      <w:kern w:val="0"/>
      <w:sz w:val="20"/>
      <w:szCs w:val="20"/>
      <w:lang w:val="fr-FR"/>
    </w:rPr>
  </w:style>
  <w:style w:type="paragraph" w:customStyle="1" w:styleId="MainSubtitle">
    <w:name w:val="Main Subtitle"/>
    <w:basedOn w:val="Normale"/>
    <w:link w:val="MainSubtitleChar"/>
    <w:qFormat/>
    <w:rsid w:val="001851A9"/>
    <w:pPr>
      <w:spacing w:line="240" w:lineRule="auto"/>
      <w:jc w:val="left"/>
    </w:pPr>
    <w:rPr>
      <w:rFonts w:ascii="Switzer Extrabold" w:hAnsi="Switzer Extrabold" w:cs="Inter Black"/>
      <w:color w:val="000000"/>
      <w:sz w:val="32"/>
      <w:szCs w:val="28"/>
      <w:lang w:val="en-US"/>
    </w:rPr>
  </w:style>
  <w:style w:type="character" w:customStyle="1" w:styleId="MainSubtitleChar">
    <w:name w:val="Main Subtitle Char"/>
    <w:basedOn w:val="Carpredefinitoparagrafo"/>
    <w:link w:val="MainSubtitle"/>
    <w:rsid w:val="001851A9"/>
    <w:rPr>
      <w:rFonts w:ascii="Switzer Extrabold" w:hAnsi="Switzer Extrabold" w:cs="Inter Black"/>
      <w:color w:val="000000"/>
      <w:kern w:val="0"/>
      <w:sz w:val="32"/>
      <w:szCs w:val="28"/>
      <w:lang w:val="en-US"/>
    </w:rPr>
  </w:style>
  <w:style w:type="character" w:styleId="Collegamentoipertestuale">
    <w:name w:val="Hyperlink"/>
    <w:basedOn w:val="Carpredefinitoparagrafo"/>
    <w:uiPriority w:val="99"/>
    <w:unhideWhenUsed/>
    <w:rsid w:val="00286CD7"/>
    <w:rPr>
      <w:color w:val="0563C1" w:themeColor="hyperlink"/>
      <w:u w:val="single"/>
    </w:rPr>
  </w:style>
  <w:style w:type="character" w:styleId="Menzionenonrisolta">
    <w:name w:val="Unresolved Mention"/>
    <w:basedOn w:val="Carpredefinitoparagrafo"/>
    <w:uiPriority w:val="99"/>
    <w:semiHidden/>
    <w:unhideWhenUsed/>
    <w:rsid w:val="00286CD7"/>
    <w:rPr>
      <w:color w:val="605E5C"/>
      <w:shd w:val="clear" w:color="auto" w:fill="E1DFDD"/>
    </w:rPr>
  </w:style>
  <w:style w:type="paragraph" w:customStyle="1" w:styleId="Default">
    <w:name w:val="Default"/>
    <w:rsid w:val="00361CAB"/>
    <w:pPr>
      <w:autoSpaceDE w:val="0"/>
      <w:autoSpaceDN w:val="0"/>
      <w:adjustRightInd w:val="0"/>
    </w:pPr>
    <w:rPr>
      <w:rFonts w:ascii="Lato" w:eastAsiaTheme="minorEastAsia" w:hAnsi="Lato" w:cs="Lato"/>
      <w:color w:val="000000"/>
      <w:kern w:val="0"/>
      <w:lang w:val="en-US"/>
      <w14:ligatures w14:val="none"/>
    </w:rPr>
  </w:style>
  <w:style w:type="paragraph" w:styleId="Revisione">
    <w:name w:val="Revision"/>
    <w:hidden/>
    <w:uiPriority w:val="99"/>
    <w:semiHidden/>
    <w:rsid w:val="000C6437"/>
    <w:rPr>
      <w:rFonts w:ascii="Switzer Light" w:hAnsi="Switzer Light" w:cs="Arial"/>
      <w:color w:val="404040" w:themeColor="text1" w:themeTint="BF"/>
      <w:kern w:val="0"/>
      <w:sz w:val="20"/>
      <w:szCs w:val="20"/>
      <w:lang w:val="fr-FR"/>
    </w:rPr>
  </w:style>
  <w:style w:type="character" w:styleId="Rimandocommento">
    <w:name w:val="annotation reference"/>
    <w:basedOn w:val="Carpredefinitoparagrafo"/>
    <w:uiPriority w:val="99"/>
    <w:semiHidden/>
    <w:unhideWhenUsed/>
    <w:rsid w:val="00FB6296"/>
    <w:rPr>
      <w:sz w:val="16"/>
      <w:szCs w:val="16"/>
    </w:rPr>
  </w:style>
  <w:style w:type="paragraph" w:styleId="Testocommento">
    <w:name w:val="annotation text"/>
    <w:basedOn w:val="Normale"/>
    <w:link w:val="TestocommentoCarattere"/>
    <w:uiPriority w:val="99"/>
    <w:unhideWhenUsed/>
    <w:rsid w:val="00FB6296"/>
    <w:pPr>
      <w:spacing w:line="240" w:lineRule="auto"/>
    </w:pPr>
  </w:style>
  <w:style w:type="character" w:customStyle="1" w:styleId="TestocommentoCarattere">
    <w:name w:val="Testo commento Carattere"/>
    <w:basedOn w:val="Carpredefinitoparagrafo"/>
    <w:link w:val="Testocommento"/>
    <w:uiPriority w:val="99"/>
    <w:rsid w:val="00FB6296"/>
    <w:rPr>
      <w:rFonts w:ascii="Switzer Light" w:hAnsi="Switzer Light" w:cs="Arial"/>
      <w:color w:val="404040" w:themeColor="text1" w:themeTint="BF"/>
      <w:kern w:val="0"/>
      <w:sz w:val="20"/>
      <w:szCs w:val="20"/>
      <w:lang w:val="fr-FR"/>
    </w:rPr>
  </w:style>
  <w:style w:type="paragraph" w:styleId="Soggettocommento">
    <w:name w:val="annotation subject"/>
    <w:basedOn w:val="Testocommento"/>
    <w:next w:val="Testocommento"/>
    <w:link w:val="SoggettocommentoCarattere"/>
    <w:uiPriority w:val="99"/>
    <w:semiHidden/>
    <w:unhideWhenUsed/>
    <w:rsid w:val="00FB6296"/>
    <w:rPr>
      <w:b/>
      <w:bCs/>
    </w:rPr>
  </w:style>
  <w:style w:type="character" w:customStyle="1" w:styleId="SoggettocommentoCarattere">
    <w:name w:val="Soggetto commento Carattere"/>
    <w:basedOn w:val="TestocommentoCarattere"/>
    <w:link w:val="Soggettocommento"/>
    <w:uiPriority w:val="99"/>
    <w:semiHidden/>
    <w:rsid w:val="00FB6296"/>
    <w:rPr>
      <w:rFonts w:ascii="Switzer Light" w:hAnsi="Switzer Light" w:cs="Arial"/>
      <w:b/>
      <w:bCs/>
      <w:color w:val="404040" w:themeColor="text1" w:themeTint="BF"/>
      <w:kern w:val="0"/>
      <w:sz w:val="20"/>
      <w:szCs w:val="20"/>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008954">
      <w:bodyDiv w:val="1"/>
      <w:marLeft w:val="0"/>
      <w:marRight w:val="0"/>
      <w:marTop w:val="0"/>
      <w:marBottom w:val="0"/>
      <w:divBdr>
        <w:top w:val="none" w:sz="0" w:space="0" w:color="auto"/>
        <w:left w:val="none" w:sz="0" w:space="0" w:color="auto"/>
        <w:bottom w:val="none" w:sz="0" w:space="0" w:color="auto"/>
        <w:right w:val="none" w:sz="0" w:space="0" w:color="auto"/>
      </w:divBdr>
    </w:div>
    <w:div w:id="667944028">
      <w:bodyDiv w:val="1"/>
      <w:marLeft w:val="0"/>
      <w:marRight w:val="0"/>
      <w:marTop w:val="0"/>
      <w:marBottom w:val="0"/>
      <w:divBdr>
        <w:top w:val="none" w:sz="0" w:space="0" w:color="auto"/>
        <w:left w:val="none" w:sz="0" w:space="0" w:color="auto"/>
        <w:bottom w:val="none" w:sz="0" w:space="0" w:color="auto"/>
        <w:right w:val="none" w:sz="0" w:space="0" w:color="auto"/>
      </w:divBdr>
    </w:div>
    <w:div w:id="1710568528">
      <w:bodyDiv w:val="1"/>
      <w:marLeft w:val="0"/>
      <w:marRight w:val="0"/>
      <w:marTop w:val="0"/>
      <w:marBottom w:val="0"/>
      <w:divBdr>
        <w:top w:val="none" w:sz="0" w:space="0" w:color="auto"/>
        <w:left w:val="none" w:sz="0" w:space="0" w:color="auto"/>
        <w:bottom w:val="none" w:sz="0" w:space="0" w:color="auto"/>
        <w:right w:val="none" w:sz="0" w:space="0" w:color="auto"/>
      </w:divBdr>
    </w:div>
    <w:div w:id="18927706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mailto:Caracol@incus-media.com"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marketing@caracol-am.com" TargetMode="External"/><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hyperlink" Target="https://www.caracol-am.com/"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3" Type="http://schemas.openxmlformats.org/officeDocument/2006/relationships/image" Target="media/image4.jpg"/><Relationship Id="rId2" Type="http://schemas.openxmlformats.org/officeDocument/2006/relationships/image" Target="media/image3.jpg"/><Relationship Id="rId1" Type="http://schemas.openxmlformats.org/officeDocument/2006/relationships/image" Target="media/image2.jpg"/><Relationship Id="rId5" Type="http://schemas.openxmlformats.org/officeDocument/2006/relationships/hyperlink" Target="mailto:info@caracol-am.com" TargetMode="External"/><Relationship Id="rId4" Type="http://schemas.openxmlformats.org/officeDocument/2006/relationships/hyperlink" Target="mailto:info@caracol-am.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88e14153-f3c5-4fb4-b980-6d42a53e576f" xsi:nil="true"/>
    <lcf76f155ced4ddcb4097134ff3c332f xmlns="93971b31-9303-48b3-914c-c912f7e3c6ec">
      <Terms xmlns="http://schemas.microsoft.com/office/infopath/2007/PartnerControls"/>
    </lcf76f155ced4ddcb4097134ff3c332f>
    <MediaLengthInSeconds xmlns="93971b31-9303-48b3-914c-c912f7e3c6ec" xsi:nil="true"/>
    <Preview xmlns="93971b31-9303-48b3-914c-c912f7e3c6ec" xsi:nil="true"/>
    <Industry xmlns="93971b31-9303-48b3-914c-c912f7e3c6ec"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EC579978E706A443A6667B4AA9293C73" ma:contentTypeVersion="20" ma:contentTypeDescription="Create a new document." ma:contentTypeScope="" ma:versionID="0b8164a17ede29b80e2ec6e07b7d6e78">
  <xsd:schema xmlns:xsd="http://www.w3.org/2001/XMLSchema" xmlns:xs="http://www.w3.org/2001/XMLSchema" xmlns:p="http://schemas.microsoft.com/office/2006/metadata/properties" xmlns:ns2="93971b31-9303-48b3-914c-c912f7e3c6ec" xmlns:ns3="88e14153-f3c5-4fb4-b980-6d42a53e576f" targetNamespace="http://schemas.microsoft.com/office/2006/metadata/properties" ma:root="true" ma:fieldsID="a408ba597fef47b2cd5c4ee6555839bd" ns2:_="" ns3:_="">
    <xsd:import namespace="93971b31-9303-48b3-914c-c912f7e3c6ec"/>
    <xsd:import namespace="88e14153-f3c5-4fb4-b980-6d42a53e576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Preview" minOccurs="0"/>
                <xsd:element ref="ns2:MediaServiceObjectDetectorVersions" minOccurs="0"/>
                <xsd:element ref="ns2:MediaServiceSearchProperties" minOccurs="0"/>
                <xsd:element ref="ns2:Industr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3971b31-9303-48b3-914c-c912f7e3c6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e6ba2a13-11e8-4f33-8f74-c21ccdbaade5" ma:termSetId="09814cd3-568e-fe90-9814-8d621ff8fb84" ma:anchorId="fba54fb3-c3e1-fe81-a776-ca4b69148c4d" ma:open="true" ma:isKeyword="false">
      <xsd:complexType>
        <xsd:sequence>
          <xsd:element ref="pc:Terms" minOccurs="0" maxOccurs="1"/>
        </xsd:sequence>
      </xsd:complexType>
    </xsd:element>
    <xsd:element name="Preview" ma:index="24" nillable="true" ma:displayName="Preview" ma:format="Thumbnail" ma:internalName="Preview">
      <xsd:simpleType>
        <xsd:restriction base="dms:Unknown"/>
      </xsd:simple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element name="Industry" ma:index="27" nillable="true" ma:displayName="Industry" ma:format="Dropdown" ma:internalName="Industry">
      <xsd:simpleType>
        <xsd:restriction base="dms:Choice">
          <xsd:enumeration value="Automotive"/>
          <xsd:enumeration value="Aerospace"/>
          <xsd:enumeration value="Tooling"/>
          <xsd:enumeration value="Design"/>
          <xsd:enumeration value="Industrial"/>
          <xsd:enumeration value="Railways"/>
          <xsd:enumeration value="Marine"/>
        </xsd:restriction>
      </xsd:simpleType>
    </xsd:element>
  </xsd:schema>
  <xsd:schema xmlns:xsd="http://www.w3.org/2001/XMLSchema" xmlns:xs="http://www.w3.org/2001/XMLSchema" xmlns:dms="http://schemas.microsoft.com/office/2006/documentManagement/types" xmlns:pc="http://schemas.microsoft.com/office/infopath/2007/PartnerControls" targetNamespace="88e14153-f3c5-4fb4-b980-6d42a53e576f"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82125de3-3a54-4d8a-bb92-8319479e318b}" ma:internalName="TaxCatchAll" ma:showField="CatchAllData" ma:web="88e14153-f3c5-4fb4-b980-6d42a53e576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82FE3A5-520D-4222-9BE7-CD5DD5B39AFE}">
  <ds:schemaRefs>
    <ds:schemaRef ds:uri="http://schemas.microsoft.com/sharepoint/v3/contenttype/forms"/>
  </ds:schemaRefs>
</ds:datastoreItem>
</file>

<file path=customXml/itemProps2.xml><?xml version="1.0" encoding="utf-8"?>
<ds:datastoreItem xmlns:ds="http://schemas.openxmlformats.org/officeDocument/2006/customXml" ds:itemID="{246949AB-E2D0-4E91-A55E-88C4997E9A2B}">
  <ds:schemaRefs>
    <ds:schemaRef ds:uri="http://schemas.microsoft.com/office/2006/metadata/properties"/>
    <ds:schemaRef ds:uri="http://schemas.microsoft.com/office/infopath/2007/PartnerControls"/>
    <ds:schemaRef ds:uri="88e14153-f3c5-4fb4-b980-6d42a53e576f"/>
    <ds:schemaRef ds:uri="93971b31-9303-48b3-914c-c912f7e3c6ec"/>
  </ds:schemaRefs>
</ds:datastoreItem>
</file>

<file path=customXml/itemProps3.xml><?xml version="1.0" encoding="utf-8"?>
<ds:datastoreItem xmlns:ds="http://schemas.openxmlformats.org/officeDocument/2006/customXml" ds:itemID="{481DF129-D83B-4E84-BA15-358EE965473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3971b31-9303-48b3-914c-c912f7e3c6ec"/>
    <ds:schemaRef ds:uri="88e14153-f3c5-4fb4-b980-6d42a53e576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236</TotalTime>
  <Pages>3</Pages>
  <Words>1084</Words>
  <Characters>6180</Characters>
  <Application>Microsoft Office Word</Application>
  <DocSecurity>0</DocSecurity>
  <Lines>51</Lines>
  <Paragraphs>14</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7250</CharactersWithSpaces>
  <SharedDoc>false</SharedDoc>
  <HLinks>
    <vt:vector size="30" baseType="variant">
      <vt:variant>
        <vt:i4>6488094</vt:i4>
      </vt:variant>
      <vt:variant>
        <vt:i4>9</vt:i4>
      </vt:variant>
      <vt:variant>
        <vt:i4>0</vt:i4>
      </vt:variant>
      <vt:variant>
        <vt:i4>5</vt:i4>
      </vt:variant>
      <vt:variant>
        <vt:lpwstr>mailto:Caracol@incus-media.com</vt:lpwstr>
      </vt:variant>
      <vt:variant>
        <vt:lpwstr/>
      </vt:variant>
      <vt:variant>
        <vt:i4>2621526</vt:i4>
      </vt:variant>
      <vt:variant>
        <vt:i4>6</vt:i4>
      </vt:variant>
      <vt:variant>
        <vt:i4>0</vt:i4>
      </vt:variant>
      <vt:variant>
        <vt:i4>5</vt:i4>
      </vt:variant>
      <vt:variant>
        <vt:lpwstr>mailto:marketing@caracol-am.com</vt:lpwstr>
      </vt:variant>
      <vt:variant>
        <vt:lpwstr/>
      </vt:variant>
      <vt:variant>
        <vt:i4>6488123</vt:i4>
      </vt:variant>
      <vt:variant>
        <vt:i4>3</vt:i4>
      </vt:variant>
      <vt:variant>
        <vt:i4>0</vt:i4>
      </vt:variant>
      <vt:variant>
        <vt:i4>5</vt:i4>
      </vt:variant>
      <vt:variant>
        <vt:lpwstr>https://www.caracol-am.com/resources/news-events/3d-printing-composites-at-jec-2025</vt:lpwstr>
      </vt:variant>
      <vt:variant>
        <vt:lpwstr/>
      </vt:variant>
      <vt:variant>
        <vt:i4>1769555</vt:i4>
      </vt:variant>
      <vt:variant>
        <vt:i4>0</vt:i4>
      </vt:variant>
      <vt:variant>
        <vt:i4>0</vt:i4>
      </vt:variant>
      <vt:variant>
        <vt:i4>5</vt:i4>
      </vt:variant>
      <vt:variant>
        <vt:lpwstr>https://www.caracol-am.com/technologies/heron-am</vt:lpwstr>
      </vt:variant>
      <vt:variant>
        <vt:lpwstr/>
      </vt:variant>
      <vt:variant>
        <vt:i4>786549</vt:i4>
      </vt:variant>
      <vt:variant>
        <vt:i4>0</vt:i4>
      </vt:variant>
      <vt:variant>
        <vt:i4>0</vt:i4>
      </vt:variant>
      <vt:variant>
        <vt:i4>5</vt:i4>
      </vt:variant>
      <vt:variant>
        <vt:lpwstr>mailto:info@caracol-am.com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Account 4</dc:creator>
  <cp:keywords/>
  <dc:description/>
  <cp:lastModifiedBy>Mattia Roma</cp:lastModifiedBy>
  <cp:revision>9</cp:revision>
  <cp:lastPrinted>2024-06-06T16:43:00Z</cp:lastPrinted>
  <dcterms:created xsi:type="dcterms:W3CDTF">2025-02-24T13:18:00Z</dcterms:created>
  <dcterms:modified xsi:type="dcterms:W3CDTF">2025-03-11T08:41:00Z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0x010100EC579978E706A443A6667B4AA9293C73</vt:lpwstr>
  </property>
  <property fmtid="{D5CDD505-2E9C-101B-9397-08002B2CF9AE}" pid="3" name="MediaServiceImageTags">
    <vt:lpwstr/>
  </property>
  <property fmtid="{D5CDD505-2E9C-101B-9397-08002B2CF9AE}" pid="4" name="Order">
    <vt:r8>1224900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